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Agen</w:t>
      </w:r>
      <w:r w:rsidR="00564FD3" w:rsidRPr="00DC1B76">
        <w:rPr>
          <w:rFonts w:eastAsia="MS Gothic"/>
          <w:b/>
          <w:sz w:val="44"/>
          <w:szCs w:val="44"/>
        </w:rPr>
        <w:t xml:space="preserve">da </w:t>
      </w:r>
    </w:p>
    <w:p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721066">
        <w:rPr>
          <w:sz w:val="28"/>
          <w:szCs w:val="28"/>
        </w:rPr>
        <w:t>March 12</w:t>
      </w:r>
      <w:r w:rsidR="00F85B01">
        <w:rPr>
          <w:sz w:val="28"/>
          <w:szCs w:val="28"/>
        </w:rPr>
        <w:t>,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2D258C">
        <w:rPr>
          <w:sz w:val="28"/>
          <w:szCs w:val="28"/>
        </w:rPr>
        <w:t>CC12</w:t>
      </w:r>
      <w:r w:rsidR="00957098">
        <w:rPr>
          <w:sz w:val="28"/>
          <w:szCs w:val="28"/>
        </w:rPr>
        <w:t>6</w:t>
      </w:r>
      <w:r w:rsidR="00D5536B">
        <w:rPr>
          <w:sz w:val="28"/>
          <w:szCs w:val="28"/>
        </w:rPr>
        <w:t xml:space="preserve"> / </w:t>
      </w:r>
      <w:r w:rsidR="00F15179">
        <w:rPr>
          <w:sz w:val="28"/>
          <w:szCs w:val="28"/>
        </w:rPr>
        <w:t xml:space="preserve">Chair: Jennifer Anderson / </w:t>
      </w:r>
      <w:r>
        <w:rPr>
          <w:sz w:val="28"/>
          <w:szCs w:val="28"/>
        </w:rPr>
        <w:t xml:space="preserve">Recorder: </w:t>
      </w:r>
      <w:r w:rsidR="001401BE">
        <w:rPr>
          <w:sz w:val="28"/>
          <w:szCs w:val="28"/>
        </w:rPr>
        <w:t>Tami</w:t>
      </w:r>
      <w:r w:rsidR="00010D1F">
        <w:rPr>
          <w:sz w:val="28"/>
          <w:szCs w:val="28"/>
        </w:rPr>
        <w:t xml:space="preserve"> Strawn</w:t>
      </w:r>
    </w:p>
    <w:tbl>
      <w:tblPr>
        <w:tblStyle w:val="TableGrid"/>
        <w:tblW w:w="0" w:type="auto"/>
        <w:tblLook w:val="04A0" w:firstRow="1" w:lastRow="0" w:firstColumn="1" w:lastColumn="0" w:noHBand="0" w:noVBand="1"/>
      </w:tblPr>
      <w:tblGrid>
        <w:gridCol w:w="14390"/>
      </w:tblGrid>
      <w:tr w:rsidR="00D97FC2" w:rsidTr="006D21EA">
        <w:tc>
          <w:tcPr>
            <w:tcW w:w="14390" w:type="dxa"/>
          </w:tcPr>
          <w:p w:rsidR="00D016AD" w:rsidRPr="00FA3985" w:rsidRDefault="00D016AD" w:rsidP="00D016AD">
            <w:pPr>
              <w:tabs>
                <w:tab w:val="right" w:pos="14400"/>
              </w:tabs>
              <w:rPr>
                <w:b/>
                <w:sz w:val="24"/>
                <w:szCs w:val="24"/>
              </w:rPr>
            </w:pPr>
            <w:r w:rsidRPr="00FA3985">
              <w:rPr>
                <w:b/>
                <w:sz w:val="24"/>
                <w:szCs w:val="24"/>
              </w:rPr>
              <w:t>Present:</w:t>
            </w:r>
            <w:r w:rsidRPr="00D97FC2">
              <w:rPr>
                <w:sz w:val="24"/>
                <w:szCs w:val="24"/>
              </w:rPr>
              <w:t xml:space="preserve"> </w:t>
            </w:r>
            <w:r w:rsidRPr="00067A24">
              <w:rPr>
                <w:sz w:val="24"/>
                <w:szCs w:val="24"/>
              </w:rPr>
              <w:t>ASG Admin</w:t>
            </w:r>
            <w:r>
              <w:rPr>
                <w:sz w:val="24"/>
                <w:szCs w:val="24"/>
              </w:rPr>
              <w:t xml:space="preserve"> (David Mullins)</w:t>
            </w:r>
            <w:r w:rsidRPr="00067A24">
              <w:rPr>
                <w:sz w:val="24"/>
                <w:szCs w:val="24"/>
              </w:rPr>
              <w:t>, Chris Sweet, Emilie Azorr, Jennifer Anderson</w:t>
            </w:r>
            <w:r w:rsidRPr="00790C48">
              <w:rPr>
                <w:sz w:val="24"/>
                <w:szCs w:val="24"/>
              </w:rPr>
              <w:t>, Jim Martineau</w:t>
            </w:r>
            <w:r w:rsidRPr="00D84508">
              <w:rPr>
                <w:sz w:val="24"/>
                <w:szCs w:val="24"/>
              </w:rPr>
              <w:t>, John</w:t>
            </w:r>
            <w:r w:rsidRPr="00067A24">
              <w:rPr>
                <w:sz w:val="24"/>
                <w:szCs w:val="24"/>
              </w:rPr>
              <w:t xml:space="preserve"> Ginsburg, John Phelps, Josh Aman, Lisa Reynolds</w:t>
            </w:r>
            <w:r w:rsidRPr="00285DBA">
              <w:rPr>
                <w:strike/>
                <w:sz w:val="24"/>
                <w:szCs w:val="24"/>
              </w:rPr>
              <w:t>,</w:t>
            </w:r>
            <w:r w:rsidRPr="00C43E65">
              <w:rPr>
                <w:sz w:val="24"/>
                <w:szCs w:val="24"/>
              </w:rPr>
              <w:t xml:space="preserve"> Lisa Anh Wang</w:t>
            </w:r>
            <w:r w:rsidRPr="00067A24">
              <w:rPr>
                <w:sz w:val="24"/>
                <w:szCs w:val="24"/>
              </w:rPr>
              <w:t xml:space="preserve">, Lori Hall, </w:t>
            </w:r>
            <w:r>
              <w:rPr>
                <w:sz w:val="24"/>
                <w:szCs w:val="24"/>
              </w:rPr>
              <w:t xml:space="preserve">Max Wedding, Ryan Stewart, and Tami </w:t>
            </w:r>
            <w:r w:rsidRPr="00067A24">
              <w:rPr>
                <w:sz w:val="24"/>
                <w:szCs w:val="24"/>
              </w:rPr>
              <w:t>Strawn</w:t>
            </w:r>
          </w:p>
          <w:p w:rsidR="00D016AD" w:rsidRPr="00FA3985" w:rsidRDefault="00D016AD" w:rsidP="00D016AD">
            <w:pPr>
              <w:tabs>
                <w:tab w:val="right" w:pos="14400"/>
              </w:tabs>
              <w:rPr>
                <w:b/>
                <w:sz w:val="24"/>
                <w:szCs w:val="24"/>
              </w:rPr>
            </w:pPr>
            <w:r w:rsidRPr="00FA3985">
              <w:rPr>
                <w:b/>
                <w:sz w:val="24"/>
                <w:szCs w:val="24"/>
              </w:rPr>
              <w:t>Absent:</w:t>
            </w:r>
            <w:r w:rsidRPr="00D016AD">
              <w:rPr>
                <w:sz w:val="24"/>
                <w:szCs w:val="24"/>
              </w:rPr>
              <w:t xml:space="preserve"> </w:t>
            </w:r>
            <w:r w:rsidRPr="00067A24">
              <w:rPr>
                <w:sz w:val="24"/>
                <w:szCs w:val="24"/>
              </w:rPr>
              <w:t>Christina Bruck,</w:t>
            </w:r>
            <w:r w:rsidRPr="00D016AD">
              <w:rPr>
                <w:sz w:val="24"/>
                <w:szCs w:val="24"/>
              </w:rPr>
              <w:t xml:space="preserve"> </w:t>
            </w:r>
            <w:r w:rsidRPr="00067A24">
              <w:rPr>
                <w:sz w:val="24"/>
                <w:szCs w:val="24"/>
              </w:rPr>
              <w:t>Dustin Bare,</w:t>
            </w:r>
            <w:r w:rsidRPr="00D016AD">
              <w:rPr>
                <w:sz w:val="24"/>
                <w:szCs w:val="24"/>
              </w:rPr>
              <w:t xml:space="preserve"> </w:t>
            </w:r>
            <w:r>
              <w:rPr>
                <w:sz w:val="24"/>
                <w:szCs w:val="24"/>
              </w:rPr>
              <w:t>Jaime Clarke</w:t>
            </w:r>
            <w:r w:rsidRPr="00067A24">
              <w:rPr>
                <w:sz w:val="24"/>
                <w:szCs w:val="24"/>
              </w:rPr>
              <w:t>,</w:t>
            </w:r>
            <w:r>
              <w:rPr>
                <w:sz w:val="24"/>
                <w:szCs w:val="24"/>
              </w:rPr>
              <w:t xml:space="preserve"> </w:t>
            </w:r>
            <w:r w:rsidRPr="00067A24">
              <w:rPr>
                <w:sz w:val="24"/>
                <w:szCs w:val="24"/>
              </w:rPr>
              <w:t>Kara Leonard</w:t>
            </w:r>
            <w:r>
              <w:rPr>
                <w:sz w:val="24"/>
                <w:szCs w:val="24"/>
              </w:rPr>
              <w:t xml:space="preserve">, </w:t>
            </w:r>
            <w:r w:rsidRPr="00067A24">
              <w:rPr>
                <w:sz w:val="24"/>
                <w:szCs w:val="24"/>
              </w:rPr>
              <w:t xml:space="preserve">Karen Ash, </w:t>
            </w:r>
            <w:r>
              <w:rPr>
                <w:sz w:val="24"/>
                <w:szCs w:val="24"/>
              </w:rPr>
              <w:t>and Donna Larson</w:t>
            </w:r>
          </w:p>
          <w:p w:rsidR="00D97FC2" w:rsidRPr="00F54841" w:rsidRDefault="00D016AD" w:rsidP="00D016AD">
            <w:r w:rsidRPr="00FA3985">
              <w:rPr>
                <w:b/>
                <w:sz w:val="24"/>
                <w:szCs w:val="24"/>
              </w:rPr>
              <w:t>Guest:</w:t>
            </w:r>
            <w:r>
              <w:rPr>
                <w:b/>
                <w:sz w:val="24"/>
                <w:szCs w:val="24"/>
              </w:rPr>
              <w:t xml:space="preserve"> </w:t>
            </w:r>
            <w:r w:rsidRPr="00D016AD">
              <w:rPr>
                <w:sz w:val="24"/>
                <w:szCs w:val="24"/>
              </w:rPr>
              <w:t>None</w:t>
            </w:r>
          </w:p>
        </w:tc>
      </w:tr>
    </w:tbl>
    <w:p w:rsidR="00564FD3" w:rsidRPr="00AC7EBC" w:rsidRDefault="00564FD3" w:rsidP="00564FD3">
      <w:pPr>
        <w:tabs>
          <w:tab w:val="right" w:pos="14400"/>
        </w:tabs>
        <w:rPr>
          <w:b/>
          <w:sz w:val="24"/>
          <w:szCs w:val="24"/>
        </w:rPr>
      </w:pPr>
    </w:p>
    <w:tbl>
      <w:tblPr>
        <w:tblStyle w:val="TableGrid"/>
        <w:tblpPr w:leftFromText="180" w:rightFromText="180" w:vertAnchor="text" w:horzAnchor="margin" w:tblpY="218"/>
        <w:tblOverlap w:val="never"/>
        <w:tblW w:w="0" w:type="auto"/>
        <w:tblLook w:val="04A0" w:firstRow="1" w:lastRow="0" w:firstColumn="1" w:lastColumn="0" w:noHBand="0" w:noVBand="1"/>
      </w:tblPr>
      <w:tblGrid>
        <w:gridCol w:w="14360"/>
      </w:tblGrid>
      <w:tr w:rsidR="00E736B4" w:rsidTr="00C42A51">
        <w:trPr>
          <w:trHeight w:val="276"/>
        </w:trPr>
        <w:tc>
          <w:tcPr>
            <w:tcW w:w="14360" w:type="dxa"/>
            <w:shd w:val="clear" w:color="auto" w:fill="B6DDE8" w:themeFill="accent5" w:themeFillTint="66"/>
          </w:tcPr>
          <w:p w:rsidR="00E736B4" w:rsidRDefault="00E736B4" w:rsidP="001F0154">
            <w:pPr>
              <w:jc w:val="center"/>
              <w:rPr>
                <w:b/>
                <w:sz w:val="28"/>
                <w:szCs w:val="28"/>
              </w:rPr>
            </w:pPr>
            <w:r>
              <w:rPr>
                <w:b/>
                <w:sz w:val="28"/>
                <w:szCs w:val="28"/>
              </w:rPr>
              <w:t>Pre-Work</w:t>
            </w:r>
          </w:p>
        </w:tc>
      </w:tr>
      <w:tr w:rsidR="00E736B4" w:rsidTr="00133EE3">
        <w:trPr>
          <w:trHeight w:val="293"/>
        </w:trPr>
        <w:tc>
          <w:tcPr>
            <w:tcW w:w="14360" w:type="dxa"/>
            <w:vMerge w:val="restart"/>
          </w:tcPr>
          <w:p w:rsidR="00F85B01" w:rsidRPr="00133EE3" w:rsidRDefault="00D016AD" w:rsidP="002D258C">
            <w:pPr>
              <w:rPr>
                <w:b/>
                <w:sz w:val="24"/>
                <w:szCs w:val="24"/>
              </w:rPr>
            </w:pPr>
            <w:r>
              <w:rPr>
                <w:b/>
                <w:sz w:val="24"/>
                <w:szCs w:val="24"/>
              </w:rPr>
              <w:t>None</w:t>
            </w:r>
          </w:p>
        </w:tc>
      </w:tr>
      <w:tr w:rsidR="00E736B4" w:rsidTr="00133EE3">
        <w:trPr>
          <w:trHeight w:val="278"/>
        </w:trPr>
        <w:tc>
          <w:tcPr>
            <w:tcW w:w="14360" w:type="dxa"/>
            <w:vMerge/>
          </w:tcPr>
          <w:p w:rsidR="00E736B4" w:rsidRDefault="00E736B4" w:rsidP="001F0154"/>
        </w:tc>
      </w:tr>
      <w:tr w:rsidR="00E736B4" w:rsidTr="00133EE3">
        <w:trPr>
          <w:trHeight w:val="278"/>
        </w:trPr>
        <w:tc>
          <w:tcPr>
            <w:tcW w:w="14360" w:type="dxa"/>
            <w:vMerge/>
          </w:tcPr>
          <w:p w:rsidR="00E736B4" w:rsidRDefault="00E736B4" w:rsidP="001F0154"/>
        </w:tc>
      </w:tr>
      <w:tr w:rsidR="00E736B4" w:rsidTr="00957098">
        <w:trPr>
          <w:trHeight w:val="269"/>
        </w:trPr>
        <w:tc>
          <w:tcPr>
            <w:tcW w:w="14360" w:type="dxa"/>
            <w:vMerge/>
          </w:tcPr>
          <w:p w:rsidR="00E736B4" w:rsidRDefault="00E736B4" w:rsidP="001F0154"/>
        </w:tc>
      </w:tr>
    </w:tbl>
    <w:p w:rsidR="00564FD3" w:rsidRDefault="00564FD3" w:rsidP="00564FD3">
      <w:pPr>
        <w:rPr>
          <w:b/>
        </w:rPr>
      </w:pPr>
    </w:p>
    <w:tbl>
      <w:tblPr>
        <w:tblStyle w:val="TableGrid1"/>
        <w:tblW w:w="5000" w:type="pct"/>
        <w:tblLook w:val="04A0" w:firstRow="1" w:lastRow="0" w:firstColumn="1" w:lastColumn="0" w:noHBand="0" w:noVBand="1"/>
      </w:tblPr>
      <w:tblGrid>
        <w:gridCol w:w="1344"/>
        <w:gridCol w:w="3100"/>
        <w:gridCol w:w="5451"/>
        <w:gridCol w:w="1830"/>
        <w:gridCol w:w="2665"/>
      </w:tblGrid>
      <w:tr w:rsidR="00DC124F" w:rsidRPr="00DC124F" w:rsidTr="00C42A51">
        <w:tc>
          <w:tcPr>
            <w:tcW w:w="5000" w:type="pct"/>
            <w:gridSpan w:val="5"/>
            <w:shd w:val="clear" w:color="auto" w:fill="B2A1C7" w:themeFill="accent4" w:themeFillTint="99"/>
          </w:tcPr>
          <w:p w:rsidR="00DC124F" w:rsidRPr="00DC124F" w:rsidRDefault="00C42A51" w:rsidP="00A737C4">
            <w:pPr>
              <w:jc w:val="center"/>
              <w:rPr>
                <w:b/>
                <w:sz w:val="28"/>
                <w:szCs w:val="28"/>
              </w:rPr>
            </w:pPr>
            <w:r>
              <w:rPr>
                <w:b/>
                <w:sz w:val="28"/>
                <w:szCs w:val="28"/>
              </w:rPr>
              <w:t>COMMITMENTS</w:t>
            </w:r>
          </w:p>
        </w:tc>
      </w:tr>
      <w:tr w:rsidR="00DC124F" w:rsidRPr="00DC124F" w:rsidTr="00C42A51">
        <w:tc>
          <w:tcPr>
            <w:tcW w:w="467"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Date</w:t>
            </w:r>
          </w:p>
        </w:tc>
        <w:tc>
          <w:tcPr>
            <w:tcW w:w="1077"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Who</w:t>
            </w:r>
          </w:p>
        </w:tc>
        <w:tc>
          <w:tcPr>
            <w:tcW w:w="1894"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What</w:t>
            </w:r>
          </w:p>
        </w:tc>
        <w:tc>
          <w:tcPr>
            <w:tcW w:w="636"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Promised To</w:t>
            </w:r>
          </w:p>
        </w:tc>
        <w:tc>
          <w:tcPr>
            <w:tcW w:w="926"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When</w:t>
            </w:r>
          </w:p>
        </w:tc>
      </w:tr>
      <w:tr w:rsidR="00E01D9B" w:rsidRPr="00DC124F" w:rsidTr="00E01D9B">
        <w:trPr>
          <w:trHeight w:val="890"/>
        </w:trPr>
        <w:tc>
          <w:tcPr>
            <w:tcW w:w="5000" w:type="pct"/>
            <w:gridSpan w:val="5"/>
          </w:tcPr>
          <w:p w:rsidR="00E01D9B" w:rsidRDefault="005A29FE" w:rsidP="005A29FE">
            <w:pPr>
              <w:pStyle w:val="ListParagraph"/>
              <w:numPr>
                <w:ilvl w:val="0"/>
                <w:numId w:val="24"/>
              </w:numPr>
            </w:pPr>
            <w:r>
              <w:t>Emilie will reserve meeting days/times/locations for summer term (every 3 weeks, skipping September) and for next year</w:t>
            </w:r>
          </w:p>
          <w:p w:rsidR="001D75B0" w:rsidRDefault="001D75B0" w:rsidP="005A29FE">
            <w:pPr>
              <w:pStyle w:val="ListParagraph"/>
              <w:numPr>
                <w:ilvl w:val="0"/>
                <w:numId w:val="24"/>
              </w:numPr>
            </w:pPr>
            <w:r>
              <w:t xml:space="preserve">Jennifer is taking ARC 402 to President’s Council on 3/20, ARC </w:t>
            </w:r>
            <w:r w:rsidR="00EB168F">
              <w:t xml:space="preserve">600 &amp; 603 to College Council </w:t>
            </w:r>
            <w:r w:rsidR="00732A8D">
              <w:t>in April.</w:t>
            </w:r>
          </w:p>
          <w:p w:rsidR="000D2D0E" w:rsidRPr="00DC124F" w:rsidRDefault="000D2D0E" w:rsidP="000D2D0E">
            <w:pPr>
              <w:pStyle w:val="ListParagraph"/>
              <w:numPr>
                <w:ilvl w:val="0"/>
                <w:numId w:val="24"/>
              </w:numPr>
            </w:pPr>
            <w:r>
              <w:t xml:space="preserve">Jennifer will bring a </w:t>
            </w:r>
            <w:r w:rsidR="00732A8D">
              <w:t xml:space="preserve">revised </w:t>
            </w:r>
            <w:r>
              <w:t>policy template to an upcoming meeting</w:t>
            </w:r>
          </w:p>
        </w:tc>
      </w:tr>
    </w:tbl>
    <w:p w:rsidR="00DC124F" w:rsidRDefault="00DC124F" w:rsidP="00564FD3">
      <w:pPr>
        <w:rPr>
          <w:b/>
        </w:rPr>
      </w:pPr>
    </w:p>
    <w:tbl>
      <w:tblPr>
        <w:tblStyle w:val="TableGrid1"/>
        <w:tblW w:w="5000" w:type="pct"/>
        <w:tblLook w:val="04A0" w:firstRow="1" w:lastRow="0" w:firstColumn="1" w:lastColumn="0" w:noHBand="0" w:noVBand="1"/>
      </w:tblPr>
      <w:tblGrid>
        <w:gridCol w:w="3776"/>
        <w:gridCol w:w="1528"/>
        <w:gridCol w:w="9086"/>
      </w:tblGrid>
      <w:tr w:rsidR="00185AD7" w:rsidRPr="00DC124F" w:rsidTr="00185AD7">
        <w:tc>
          <w:tcPr>
            <w:tcW w:w="1312" w:type="pct"/>
            <w:shd w:val="clear" w:color="auto" w:fill="C2D69B" w:themeFill="accent3" w:themeFillTint="99"/>
          </w:tcPr>
          <w:p w:rsidR="00185AD7" w:rsidRPr="00DC124F" w:rsidRDefault="00185AD7" w:rsidP="00DC124F">
            <w:pPr>
              <w:jc w:val="center"/>
              <w:rPr>
                <w:b/>
                <w:sz w:val="28"/>
                <w:szCs w:val="28"/>
              </w:rPr>
            </w:pPr>
            <w:r w:rsidRPr="00DC124F">
              <w:rPr>
                <w:b/>
                <w:sz w:val="28"/>
                <w:szCs w:val="28"/>
              </w:rPr>
              <w:t>Topic/Item</w:t>
            </w:r>
          </w:p>
        </w:tc>
        <w:tc>
          <w:tcPr>
            <w:tcW w:w="531" w:type="pct"/>
            <w:shd w:val="clear" w:color="auto" w:fill="C2D69B" w:themeFill="accent3" w:themeFillTint="99"/>
          </w:tcPr>
          <w:p w:rsidR="00185AD7" w:rsidRPr="00DC124F" w:rsidRDefault="00185AD7" w:rsidP="00DC124F">
            <w:pPr>
              <w:jc w:val="center"/>
              <w:rPr>
                <w:b/>
                <w:sz w:val="28"/>
                <w:szCs w:val="28"/>
              </w:rPr>
            </w:pPr>
            <w:r w:rsidRPr="00DC124F">
              <w:rPr>
                <w:b/>
                <w:sz w:val="28"/>
                <w:szCs w:val="28"/>
              </w:rPr>
              <w:t>Presenter</w:t>
            </w:r>
          </w:p>
        </w:tc>
        <w:tc>
          <w:tcPr>
            <w:tcW w:w="3157" w:type="pct"/>
            <w:shd w:val="clear" w:color="auto" w:fill="C2D69B" w:themeFill="accent3" w:themeFillTint="99"/>
          </w:tcPr>
          <w:p w:rsidR="00185AD7" w:rsidRPr="00DC124F" w:rsidRDefault="00185AD7" w:rsidP="00DC124F">
            <w:pPr>
              <w:jc w:val="center"/>
              <w:rPr>
                <w:b/>
                <w:sz w:val="28"/>
                <w:szCs w:val="28"/>
              </w:rPr>
            </w:pPr>
            <w:r w:rsidRPr="00DC124F">
              <w:rPr>
                <w:b/>
                <w:sz w:val="28"/>
                <w:szCs w:val="28"/>
              </w:rPr>
              <w:t>Key Points</w:t>
            </w:r>
          </w:p>
          <w:p w:rsidR="00185AD7" w:rsidRPr="00DC124F" w:rsidRDefault="00185AD7" w:rsidP="00DC124F">
            <w:pPr>
              <w:jc w:val="center"/>
              <w:rPr>
                <w:b/>
                <w:sz w:val="28"/>
                <w:szCs w:val="28"/>
              </w:rPr>
            </w:pPr>
            <w:r w:rsidRPr="00DC124F">
              <w:rPr>
                <w:b/>
                <w:sz w:val="20"/>
                <w:szCs w:val="20"/>
              </w:rPr>
              <w:t>Provide 50 words or less on expected outcome</w:t>
            </w:r>
          </w:p>
        </w:tc>
      </w:tr>
      <w:tr w:rsidR="007E44D3" w:rsidRPr="007E44D3" w:rsidTr="007E44D3">
        <w:tc>
          <w:tcPr>
            <w:tcW w:w="5000" w:type="pct"/>
            <w:gridSpan w:val="3"/>
            <w:shd w:val="clear" w:color="auto" w:fill="D6E3BC" w:themeFill="accent3" w:themeFillTint="66"/>
          </w:tcPr>
          <w:p w:rsidR="007E44D3" w:rsidRPr="007E44D3" w:rsidRDefault="007E44D3" w:rsidP="007E44D3">
            <w:pPr>
              <w:rPr>
                <w:rFonts w:eastAsia="Times New Roman" w:cstheme="minorHAnsi"/>
                <w:b/>
                <w:noProof/>
                <w:color w:val="000000" w:themeColor="text1"/>
              </w:rPr>
            </w:pPr>
            <w:r w:rsidRPr="007E44D3">
              <w:rPr>
                <w:rFonts w:eastAsia="Times New Roman" w:cstheme="minorHAnsi"/>
                <w:b/>
                <w:noProof/>
                <w:color w:val="000000" w:themeColor="text1"/>
              </w:rPr>
              <w:t>Committee Business:</w:t>
            </w:r>
          </w:p>
        </w:tc>
      </w:tr>
      <w:tr w:rsidR="00B16586" w:rsidRPr="00DC124F" w:rsidTr="00185AD7">
        <w:trPr>
          <w:trHeight w:val="1187"/>
        </w:trPr>
        <w:tc>
          <w:tcPr>
            <w:tcW w:w="1312" w:type="pct"/>
            <w:vAlign w:val="center"/>
          </w:tcPr>
          <w:p w:rsidR="00DE0B34" w:rsidRPr="001A5A31" w:rsidRDefault="00DE0B34" w:rsidP="00C13D98">
            <w:pPr>
              <w:numPr>
                <w:ilvl w:val="0"/>
                <w:numId w:val="14"/>
              </w:numPr>
              <w:contextualSpacing/>
              <w:rPr>
                <w:rFonts w:eastAsia="Times New Roman" w:cstheme="minorHAnsi"/>
                <w:noProof/>
                <w:color w:val="000000" w:themeColor="text1"/>
              </w:rPr>
            </w:pPr>
            <w:r w:rsidRPr="001A5A31">
              <w:rPr>
                <w:rFonts w:eastAsia="Times New Roman" w:cstheme="minorHAnsi"/>
                <w:noProof/>
                <w:color w:val="000000" w:themeColor="text1"/>
              </w:rPr>
              <w:t>Review and approve previous meeting minutes</w:t>
            </w:r>
          </w:p>
          <w:p w:rsidR="00DE0B34" w:rsidRPr="001A5A31" w:rsidRDefault="00DE0B34" w:rsidP="00DE0B34">
            <w:pPr>
              <w:rPr>
                <w:rFonts w:eastAsia="Times New Roman" w:cstheme="minorHAnsi"/>
                <w:color w:val="000000" w:themeColor="text1"/>
              </w:rPr>
            </w:pPr>
          </w:p>
          <w:p w:rsidR="00B16586" w:rsidRPr="001A5A31" w:rsidRDefault="00B16586" w:rsidP="00DC124F">
            <w:pPr>
              <w:rPr>
                <w:rFonts w:cstheme="minorHAnsi"/>
                <w:b/>
                <w:color w:val="000000" w:themeColor="text1"/>
              </w:rPr>
            </w:pPr>
          </w:p>
        </w:tc>
        <w:tc>
          <w:tcPr>
            <w:tcW w:w="531" w:type="pct"/>
            <w:vAlign w:val="center"/>
          </w:tcPr>
          <w:p w:rsidR="00B16586" w:rsidRPr="001A5A31" w:rsidRDefault="00DE0B34" w:rsidP="00DC124F">
            <w:pPr>
              <w:rPr>
                <w:rFonts w:cstheme="minorHAnsi"/>
                <w:color w:val="000000" w:themeColor="text1"/>
              </w:rPr>
            </w:pPr>
            <w:r w:rsidRPr="001A5A31">
              <w:rPr>
                <w:rFonts w:cstheme="minorHAnsi"/>
                <w:color w:val="000000" w:themeColor="text1"/>
              </w:rPr>
              <w:t>Jennifer Anderson</w:t>
            </w:r>
          </w:p>
        </w:tc>
        <w:tc>
          <w:tcPr>
            <w:tcW w:w="3157" w:type="pct"/>
            <w:vAlign w:val="center"/>
          </w:tcPr>
          <w:p w:rsidR="00DA5E17" w:rsidRPr="00950154" w:rsidRDefault="00DA5E17" w:rsidP="00DA5E17">
            <w:pPr>
              <w:pStyle w:val="ListParagraph"/>
              <w:numPr>
                <w:ilvl w:val="0"/>
                <w:numId w:val="14"/>
              </w:numPr>
              <w:jc w:val="both"/>
              <w:rPr>
                <w:rFonts w:cstheme="minorHAnsi"/>
              </w:rPr>
            </w:pPr>
            <w:r w:rsidRPr="00950154">
              <w:rPr>
                <w:rFonts w:cstheme="minorHAnsi"/>
              </w:rPr>
              <w:t>The meeting minutes for 2/12 and 2/26 were reviewed and approved</w:t>
            </w:r>
            <w:r w:rsidR="00E0130F" w:rsidRPr="00950154">
              <w:rPr>
                <w:rFonts w:cstheme="minorHAnsi"/>
              </w:rPr>
              <w:t xml:space="preserve"> with no changes. </w:t>
            </w:r>
          </w:p>
          <w:p w:rsidR="00E0130F" w:rsidRPr="00950154" w:rsidRDefault="00E0130F" w:rsidP="00DA5E17">
            <w:pPr>
              <w:pStyle w:val="ListParagraph"/>
              <w:numPr>
                <w:ilvl w:val="0"/>
                <w:numId w:val="14"/>
              </w:numPr>
              <w:jc w:val="both"/>
              <w:rPr>
                <w:rFonts w:cstheme="minorHAnsi"/>
              </w:rPr>
            </w:pPr>
            <w:r w:rsidRPr="00950154">
              <w:rPr>
                <w:rFonts w:cstheme="minorHAnsi"/>
              </w:rPr>
              <w:t xml:space="preserve">Emilie was introduced as the new administrative support for this committee.  Emilie was welcomed and Tami was thanked for her work supporting the group these past few months. </w:t>
            </w:r>
          </w:p>
        </w:tc>
      </w:tr>
      <w:tr w:rsidR="00C13D98" w:rsidRPr="00DC124F" w:rsidTr="00185AD7">
        <w:trPr>
          <w:trHeight w:val="1187"/>
        </w:trPr>
        <w:tc>
          <w:tcPr>
            <w:tcW w:w="1312" w:type="pct"/>
            <w:vAlign w:val="center"/>
          </w:tcPr>
          <w:p w:rsidR="00C13D98" w:rsidRPr="00C13D98" w:rsidRDefault="00C13D98" w:rsidP="00C13D98">
            <w:pPr>
              <w:numPr>
                <w:ilvl w:val="0"/>
                <w:numId w:val="14"/>
              </w:numPr>
              <w:contextualSpacing/>
              <w:rPr>
                <w:rFonts w:eastAsia="Times New Roman" w:cstheme="minorHAnsi"/>
                <w:noProof/>
                <w:color w:val="000000" w:themeColor="text1"/>
              </w:rPr>
            </w:pPr>
            <w:r w:rsidRPr="001A5A31">
              <w:rPr>
                <w:rFonts w:eastAsia="Times New Roman" w:cstheme="minorHAnsi"/>
                <w:noProof/>
                <w:color w:val="000000" w:themeColor="text1"/>
              </w:rPr>
              <w:t>Review changed</w:t>
            </w:r>
            <w:r w:rsidR="00284AA5">
              <w:rPr>
                <w:rFonts w:eastAsia="Times New Roman" w:cstheme="minorHAnsi"/>
                <w:noProof/>
                <w:color w:val="000000" w:themeColor="text1"/>
              </w:rPr>
              <w:t xml:space="preserve"> meeting dates for spring term</w:t>
            </w:r>
          </w:p>
        </w:tc>
        <w:tc>
          <w:tcPr>
            <w:tcW w:w="531" w:type="pct"/>
            <w:vAlign w:val="center"/>
          </w:tcPr>
          <w:p w:rsidR="00C13D98" w:rsidRPr="001A5A31" w:rsidRDefault="00252858" w:rsidP="00DC124F">
            <w:pPr>
              <w:rPr>
                <w:rFonts w:cstheme="minorHAnsi"/>
                <w:color w:val="000000" w:themeColor="text1"/>
              </w:rPr>
            </w:pPr>
            <w:r w:rsidRPr="001A5A31">
              <w:rPr>
                <w:rFonts w:cstheme="minorHAnsi"/>
                <w:color w:val="000000" w:themeColor="text1"/>
              </w:rPr>
              <w:t>Jennifer Anderson</w:t>
            </w:r>
          </w:p>
        </w:tc>
        <w:tc>
          <w:tcPr>
            <w:tcW w:w="3157" w:type="pct"/>
            <w:vAlign w:val="center"/>
          </w:tcPr>
          <w:p w:rsidR="00387D43" w:rsidRPr="00950154" w:rsidRDefault="00B824C9" w:rsidP="00387D43">
            <w:pPr>
              <w:pStyle w:val="ListParagraph"/>
              <w:numPr>
                <w:ilvl w:val="0"/>
                <w:numId w:val="14"/>
              </w:numPr>
              <w:rPr>
                <w:rFonts w:cstheme="minorHAnsi"/>
              </w:rPr>
            </w:pPr>
            <w:r w:rsidRPr="00950154">
              <w:rPr>
                <w:rFonts w:cstheme="minorHAnsi"/>
              </w:rPr>
              <w:t>The new meeting dates for spring term were rev</w:t>
            </w:r>
            <w:r w:rsidR="005C45FA" w:rsidRPr="00950154">
              <w:rPr>
                <w:rFonts w:cstheme="minorHAnsi"/>
              </w:rPr>
              <w:t>iewed and are set as follows</w:t>
            </w:r>
            <w:r w:rsidRPr="00950154">
              <w:rPr>
                <w:rFonts w:cstheme="minorHAnsi"/>
              </w:rPr>
              <w:t xml:space="preserve">: </w:t>
            </w:r>
            <w:r w:rsidRPr="00950154">
              <w:t xml:space="preserve">4/9, 4/30, 5/21, </w:t>
            </w:r>
            <w:r w:rsidR="00387D43" w:rsidRPr="00950154">
              <w:t>6/11</w:t>
            </w:r>
            <w:r w:rsidR="00950154">
              <w:t>.</w:t>
            </w:r>
          </w:p>
          <w:p w:rsidR="00387D43" w:rsidRPr="00950154" w:rsidRDefault="00387D43" w:rsidP="00387D43">
            <w:pPr>
              <w:pStyle w:val="ListParagraph"/>
              <w:numPr>
                <w:ilvl w:val="0"/>
                <w:numId w:val="14"/>
              </w:numPr>
              <w:rPr>
                <w:rFonts w:cstheme="minorHAnsi"/>
              </w:rPr>
            </w:pPr>
            <w:r w:rsidRPr="00950154">
              <w:rPr>
                <w:rFonts w:cstheme="minorHAnsi"/>
              </w:rPr>
              <w:t>The new meeting dates for the steering committee are as follows: 4/23, 5/14, 6/4</w:t>
            </w:r>
            <w:r w:rsidR="00950154">
              <w:rPr>
                <w:rFonts w:cstheme="minorHAnsi"/>
              </w:rPr>
              <w:t>.</w:t>
            </w:r>
          </w:p>
        </w:tc>
      </w:tr>
      <w:tr w:rsidR="00C13D98" w:rsidRPr="00DC124F" w:rsidTr="00185AD7">
        <w:trPr>
          <w:trHeight w:val="1187"/>
        </w:trPr>
        <w:tc>
          <w:tcPr>
            <w:tcW w:w="1312" w:type="pct"/>
            <w:vAlign w:val="center"/>
          </w:tcPr>
          <w:p w:rsidR="00C13D98" w:rsidRPr="00C13D98" w:rsidRDefault="00284AA5" w:rsidP="00C13D98">
            <w:pPr>
              <w:numPr>
                <w:ilvl w:val="0"/>
                <w:numId w:val="14"/>
              </w:numPr>
              <w:contextualSpacing/>
              <w:rPr>
                <w:rFonts w:eastAsia="Times New Roman" w:cstheme="minorHAnsi"/>
                <w:noProof/>
                <w:color w:val="000000" w:themeColor="text1"/>
              </w:rPr>
            </w:pPr>
            <w:r>
              <w:rPr>
                <w:rFonts w:eastAsia="Times New Roman" w:cstheme="minorHAnsi"/>
                <w:noProof/>
                <w:color w:val="000000" w:themeColor="text1"/>
              </w:rPr>
              <w:lastRenderedPageBreak/>
              <w:t>Discuss summer term meetings</w:t>
            </w:r>
          </w:p>
        </w:tc>
        <w:tc>
          <w:tcPr>
            <w:tcW w:w="531" w:type="pct"/>
            <w:vAlign w:val="center"/>
          </w:tcPr>
          <w:p w:rsidR="00C13D98" w:rsidRPr="001A5A31" w:rsidRDefault="00252858" w:rsidP="00DC124F">
            <w:pPr>
              <w:rPr>
                <w:rFonts w:cstheme="minorHAnsi"/>
                <w:color w:val="000000" w:themeColor="text1"/>
              </w:rPr>
            </w:pPr>
            <w:r>
              <w:rPr>
                <w:rFonts w:cstheme="minorHAnsi"/>
                <w:color w:val="000000" w:themeColor="text1"/>
              </w:rPr>
              <w:t>Jennifer Anderson</w:t>
            </w:r>
          </w:p>
        </w:tc>
        <w:tc>
          <w:tcPr>
            <w:tcW w:w="3157" w:type="pct"/>
            <w:vAlign w:val="center"/>
          </w:tcPr>
          <w:p w:rsidR="00C13D98" w:rsidRDefault="008500D8" w:rsidP="001811D8">
            <w:pPr>
              <w:pStyle w:val="ListParagraph"/>
              <w:numPr>
                <w:ilvl w:val="0"/>
                <w:numId w:val="14"/>
              </w:numPr>
              <w:jc w:val="both"/>
              <w:rPr>
                <w:rFonts w:cstheme="minorHAnsi"/>
              </w:rPr>
            </w:pPr>
            <w:r>
              <w:rPr>
                <w:rFonts w:cstheme="minorHAnsi"/>
              </w:rPr>
              <w:t>Discussion about if/how often ARC would meet in summer</w:t>
            </w:r>
            <w:r w:rsidR="00950154">
              <w:rPr>
                <w:rFonts w:cstheme="minorHAnsi"/>
              </w:rPr>
              <w:t>.</w:t>
            </w:r>
          </w:p>
          <w:p w:rsidR="008500D8" w:rsidRDefault="008500D8" w:rsidP="008500D8">
            <w:pPr>
              <w:pStyle w:val="ListParagraph"/>
              <w:numPr>
                <w:ilvl w:val="0"/>
                <w:numId w:val="14"/>
              </w:numPr>
              <w:jc w:val="both"/>
              <w:rPr>
                <w:rFonts w:cstheme="minorHAnsi"/>
              </w:rPr>
            </w:pPr>
            <w:r w:rsidRPr="00950D3F">
              <w:rPr>
                <w:rFonts w:cstheme="minorHAnsi"/>
              </w:rPr>
              <w:t xml:space="preserve">Decided to meet on same schedule (every 3 weeks) during the summer (June, July, August), but </w:t>
            </w:r>
            <w:r w:rsidR="00950D3F" w:rsidRPr="00950D3F">
              <w:rPr>
                <w:rFonts w:cstheme="minorHAnsi"/>
              </w:rPr>
              <w:t>wouldn’t meet during September</w:t>
            </w:r>
            <w:r w:rsidR="00950154">
              <w:rPr>
                <w:rFonts w:cstheme="minorHAnsi"/>
              </w:rPr>
              <w:t>.</w:t>
            </w:r>
          </w:p>
          <w:p w:rsidR="008D7067" w:rsidRPr="00950D3F" w:rsidRDefault="008D7067" w:rsidP="008500D8">
            <w:pPr>
              <w:pStyle w:val="ListParagraph"/>
              <w:numPr>
                <w:ilvl w:val="0"/>
                <w:numId w:val="14"/>
              </w:numPr>
              <w:jc w:val="both"/>
              <w:rPr>
                <w:rFonts w:cstheme="minorHAnsi"/>
              </w:rPr>
            </w:pPr>
            <w:r>
              <w:rPr>
                <w:rFonts w:cstheme="minorHAnsi"/>
              </w:rPr>
              <w:t>During summer, if there’s nothing on the agenda, then meeting will be cancelled</w:t>
            </w:r>
            <w:r w:rsidR="00950154">
              <w:rPr>
                <w:rFonts w:cstheme="minorHAnsi"/>
              </w:rPr>
              <w:t>.</w:t>
            </w:r>
          </w:p>
          <w:p w:rsidR="008500D8" w:rsidRPr="00DE614D" w:rsidRDefault="00950D3F" w:rsidP="00950D3F">
            <w:pPr>
              <w:pStyle w:val="ListParagraph"/>
              <w:numPr>
                <w:ilvl w:val="0"/>
                <w:numId w:val="14"/>
              </w:numPr>
              <w:jc w:val="both"/>
              <w:rPr>
                <w:rFonts w:cstheme="minorHAnsi"/>
                <w:b/>
              </w:rPr>
            </w:pPr>
            <w:r w:rsidRPr="00950D3F">
              <w:rPr>
                <w:rFonts w:cstheme="minorHAnsi"/>
              </w:rPr>
              <w:t>Emilie w</w:t>
            </w:r>
            <w:r w:rsidR="00DE614D" w:rsidRPr="00950D3F">
              <w:rPr>
                <w:rFonts w:cstheme="minorHAnsi"/>
              </w:rPr>
              <w:t xml:space="preserve">ill save room for </w:t>
            </w:r>
            <w:r w:rsidRPr="00950D3F">
              <w:rPr>
                <w:rFonts w:cstheme="minorHAnsi"/>
              </w:rPr>
              <w:t xml:space="preserve">summer &amp; </w:t>
            </w:r>
            <w:r w:rsidR="00DE614D" w:rsidRPr="00950D3F">
              <w:rPr>
                <w:rFonts w:cstheme="minorHAnsi"/>
              </w:rPr>
              <w:t>next year’s meetings</w:t>
            </w:r>
            <w:r w:rsidR="00950154">
              <w:rPr>
                <w:rFonts w:cstheme="minorHAnsi"/>
              </w:rPr>
              <w:t>.</w:t>
            </w:r>
          </w:p>
        </w:tc>
      </w:tr>
      <w:tr w:rsidR="007E44D3" w:rsidRPr="007E44D3" w:rsidTr="003F2854">
        <w:tc>
          <w:tcPr>
            <w:tcW w:w="5000" w:type="pct"/>
            <w:gridSpan w:val="3"/>
            <w:shd w:val="clear" w:color="auto" w:fill="D6E3BC" w:themeFill="accent3" w:themeFillTint="66"/>
          </w:tcPr>
          <w:p w:rsidR="007E44D3" w:rsidRPr="007E44D3" w:rsidRDefault="007E44D3" w:rsidP="003F2854">
            <w:pPr>
              <w:rPr>
                <w:rFonts w:eastAsia="Times New Roman" w:cstheme="minorHAnsi"/>
                <w:b/>
                <w:noProof/>
                <w:color w:val="000000" w:themeColor="text1"/>
              </w:rPr>
            </w:pPr>
            <w:r>
              <w:rPr>
                <w:rFonts w:eastAsia="Times New Roman" w:cstheme="minorHAnsi"/>
                <w:b/>
                <w:noProof/>
                <w:color w:val="000000" w:themeColor="text1"/>
              </w:rPr>
              <w:t>Policy Updates</w:t>
            </w:r>
          </w:p>
        </w:tc>
      </w:tr>
      <w:tr w:rsidR="007E44D3" w:rsidRPr="00DC124F" w:rsidTr="00185AD7">
        <w:trPr>
          <w:trHeight w:val="1187"/>
        </w:trPr>
        <w:tc>
          <w:tcPr>
            <w:tcW w:w="1312" w:type="pct"/>
            <w:vAlign w:val="center"/>
          </w:tcPr>
          <w:p w:rsidR="007E44D3" w:rsidRPr="00C13D98" w:rsidRDefault="00C93B6D" w:rsidP="00C13D98">
            <w:pPr>
              <w:pStyle w:val="ListParagraph"/>
              <w:numPr>
                <w:ilvl w:val="0"/>
                <w:numId w:val="21"/>
              </w:numPr>
              <w:rPr>
                <w:rFonts w:cstheme="minorHAnsi"/>
                <w:color w:val="000000" w:themeColor="text1"/>
              </w:rPr>
            </w:pPr>
            <w:r>
              <w:rPr>
                <w:rFonts w:cstheme="minorHAnsi"/>
                <w:color w:val="000000" w:themeColor="text1"/>
              </w:rPr>
              <w:t>Change to Policy Template to include reference to procedure</w:t>
            </w:r>
            <w:r w:rsidR="00284AA5">
              <w:rPr>
                <w:rFonts w:cstheme="minorHAnsi"/>
                <w:color w:val="000000" w:themeColor="text1"/>
              </w:rPr>
              <w:t xml:space="preserve"> materials</w:t>
            </w:r>
          </w:p>
        </w:tc>
        <w:tc>
          <w:tcPr>
            <w:tcW w:w="531" w:type="pct"/>
            <w:vAlign w:val="center"/>
          </w:tcPr>
          <w:p w:rsidR="007E44D3" w:rsidRPr="001A5A31" w:rsidRDefault="00950154" w:rsidP="00476A61">
            <w:pPr>
              <w:rPr>
                <w:rFonts w:cstheme="minorHAnsi"/>
                <w:color w:val="000000" w:themeColor="text1"/>
              </w:rPr>
            </w:pPr>
            <w:r>
              <w:rPr>
                <w:rFonts w:cstheme="minorHAnsi"/>
                <w:color w:val="000000" w:themeColor="text1"/>
              </w:rPr>
              <w:t>Jennifer Anderson</w:t>
            </w:r>
          </w:p>
        </w:tc>
        <w:tc>
          <w:tcPr>
            <w:tcW w:w="3157" w:type="pct"/>
            <w:vAlign w:val="center"/>
          </w:tcPr>
          <w:p w:rsidR="007A1DE9" w:rsidRPr="00950154" w:rsidRDefault="00950154" w:rsidP="00950154">
            <w:pPr>
              <w:pStyle w:val="ListParagraph"/>
              <w:numPr>
                <w:ilvl w:val="0"/>
                <w:numId w:val="21"/>
              </w:numPr>
              <w:rPr>
                <w:rFonts w:cstheme="minorHAnsi"/>
              </w:rPr>
            </w:pPr>
            <w:r>
              <w:rPr>
                <w:rFonts w:cstheme="minorHAnsi"/>
              </w:rPr>
              <w:t>Proposed change to the policy template to add</w:t>
            </w:r>
            <w:r w:rsidR="007A1DE9">
              <w:rPr>
                <w:rFonts w:cstheme="minorHAnsi"/>
              </w:rPr>
              <w:t xml:space="preserve"> an “effective date” </w:t>
            </w:r>
            <w:r>
              <w:rPr>
                <w:rFonts w:cstheme="minorHAnsi"/>
              </w:rPr>
              <w:t xml:space="preserve">and a section for referencing procedure documents within the policy.  </w:t>
            </w:r>
            <w:r w:rsidR="007A1DE9">
              <w:rPr>
                <w:rFonts w:cstheme="minorHAnsi"/>
              </w:rPr>
              <w:t xml:space="preserve"> </w:t>
            </w:r>
          </w:p>
          <w:p w:rsidR="00874C4B" w:rsidRDefault="00950154" w:rsidP="00950154">
            <w:pPr>
              <w:pStyle w:val="ListParagraph"/>
              <w:numPr>
                <w:ilvl w:val="1"/>
                <w:numId w:val="21"/>
              </w:numPr>
              <w:rPr>
                <w:rFonts w:cstheme="minorHAnsi"/>
              </w:rPr>
            </w:pPr>
            <w:r>
              <w:rPr>
                <w:rFonts w:cstheme="minorHAnsi"/>
              </w:rPr>
              <w:t>Suggestion to l</w:t>
            </w:r>
            <w:r w:rsidR="007A1DE9">
              <w:rPr>
                <w:rFonts w:cstheme="minorHAnsi"/>
              </w:rPr>
              <w:t>ist a “related policies and procedures” line, could be a “link” or just listed. Depends on if it’s</w:t>
            </w:r>
            <w:r>
              <w:rPr>
                <w:rFonts w:cstheme="minorHAnsi"/>
              </w:rPr>
              <w:t xml:space="preserve"> a public facing policy or not.  </w:t>
            </w:r>
          </w:p>
          <w:p w:rsidR="00CE0F77" w:rsidRPr="00CE0F77" w:rsidRDefault="00CE0F77" w:rsidP="00CE0F77">
            <w:pPr>
              <w:pStyle w:val="ListParagraph"/>
              <w:numPr>
                <w:ilvl w:val="0"/>
                <w:numId w:val="21"/>
              </w:numPr>
              <w:rPr>
                <w:rFonts w:cstheme="minorHAnsi"/>
              </w:rPr>
            </w:pPr>
            <w:r>
              <w:rPr>
                <w:rFonts w:cstheme="minorHAnsi"/>
              </w:rPr>
              <w:t>Jennifer will bring an updated template/example to an upcoming meeting</w:t>
            </w:r>
            <w:r w:rsidR="00950154">
              <w:rPr>
                <w:rFonts w:cstheme="minorHAnsi"/>
              </w:rPr>
              <w:t>.</w:t>
            </w:r>
          </w:p>
        </w:tc>
      </w:tr>
      <w:tr w:rsidR="00133ADA" w:rsidRPr="00DC124F" w:rsidTr="00185AD7">
        <w:trPr>
          <w:trHeight w:val="1187"/>
        </w:trPr>
        <w:tc>
          <w:tcPr>
            <w:tcW w:w="1312" w:type="pct"/>
            <w:vAlign w:val="center"/>
          </w:tcPr>
          <w:p w:rsidR="00133ADA" w:rsidRPr="00C93B6D" w:rsidRDefault="00C93B6D" w:rsidP="00C93B6D">
            <w:pPr>
              <w:pStyle w:val="ListParagraph"/>
              <w:numPr>
                <w:ilvl w:val="0"/>
                <w:numId w:val="21"/>
              </w:numPr>
              <w:rPr>
                <w:rFonts w:cstheme="minorHAnsi"/>
                <w:color w:val="000000" w:themeColor="text1"/>
              </w:rPr>
            </w:pPr>
            <w:r>
              <w:rPr>
                <w:rFonts w:cstheme="minorHAnsi"/>
                <w:color w:val="000000" w:themeColor="text1"/>
              </w:rPr>
              <w:t>ARC 604 Deceased Student Procedures</w:t>
            </w:r>
          </w:p>
        </w:tc>
        <w:tc>
          <w:tcPr>
            <w:tcW w:w="531" w:type="pct"/>
            <w:vAlign w:val="center"/>
          </w:tcPr>
          <w:p w:rsidR="00133ADA" w:rsidRPr="00C7107B" w:rsidRDefault="00252858" w:rsidP="00252858">
            <w:pPr>
              <w:rPr>
                <w:rFonts w:cstheme="minorHAnsi"/>
                <w:color w:val="000000" w:themeColor="text1"/>
              </w:rPr>
            </w:pPr>
            <w:r w:rsidRPr="00D84508">
              <w:rPr>
                <w:sz w:val="24"/>
                <w:szCs w:val="24"/>
              </w:rPr>
              <w:t>John</w:t>
            </w:r>
            <w:r w:rsidRPr="00067A24">
              <w:rPr>
                <w:sz w:val="24"/>
                <w:szCs w:val="24"/>
              </w:rPr>
              <w:t xml:space="preserve"> Ginsburg</w:t>
            </w:r>
          </w:p>
        </w:tc>
        <w:tc>
          <w:tcPr>
            <w:tcW w:w="3157" w:type="pct"/>
            <w:vAlign w:val="center"/>
          </w:tcPr>
          <w:p w:rsidR="00C7579B" w:rsidRDefault="00C7579B" w:rsidP="001811D8">
            <w:pPr>
              <w:pStyle w:val="ListParagraph"/>
              <w:numPr>
                <w:ilvl w:val="0"/>
                <w:numId w:val="21"/>
              </w:numPr>
              <w:rPr>
                <w:rFonts w:cstheme="minorHAnsi"/>
              </w:rPr>
            </w:pPr>
            <w:r>
              <w:rPr>
                <w:rFonts w:cstheme="minorHAnsi"/>
              </w:rPr>
              <w:t>No change to policy, but changes to procedure were discussed</w:t>
            </w:r>
            <w:r w:rsidR="00950154">
              <w:rPr>
                <w:rFonts w:cstheme="minorHAnsi"/>
              </w:rPr>
              <w:t>.</w:t>
            </w:r>
          </w:p>
          <w:p w:rsidR="001B19BC" w:rsidRDefault="001B19BC" w:rsidP="001811D8">
            <w:pPr>
              <w:pStyle w:val="ListParagraph"/>
              <w:numPr>
                <w:ilvl w:val="0"/>
                <w:numId w:val="21"/>
              </w:numPr>
              <w:rPr>
                <w:rFonts w:cstheme="minorHAnsi"/>
              </w:rPr>
            </w:pPr>
            <w:r>
              <w:rPr>
                <w:rFonts w:cstheme="minorHAnsi"/>
              </w:rPr>
              <w:t>Need to change “process” to “procedure” on document</w:t>
            </w:r>
            <w:r w:rsidR="00950154">
              <w:rPr>
                <w:rFonts w:cstheme="minorHAnsi"/>
              </w:rPr>
              <w:t>.</w:t>
            </w:r>
          </w:p>
          <w:p w:rsidR="005D1298" w:rsidRDefault="005D1298" w:rsidP="001811D8">
            <w:pPr>
              <w:pStyle w:val="ListParagraph"/>
              <w:numPr>
                <w:ilvl w:val="0"/>
                <w:numId w:val="21"/>
              </w:numPr>
              <w:rPr>
                <w:rFonts w:cstheme="minorHAnsi"/>
              </w:rPr>
            </w:pPr>
            <w:r>
              <w:rPr>
                <w:rFonts w:cstheme="minorHAnsi"/>
              </w:rPr>
              <w:t>Number 7 &amp; 8 are new editions to this document</w:t>
            </w:r>
            <w:r w:rsidR="00950154">
              <w:rPr>
                <w:rFonts w:cstheme="minorHAnsi"/>
              </w:rPr>
              <w:t>.</w:t>
            </w:r>
          </w:p>
          <w:p w:rsidR="00C7579B" w:rsidRDefault="00C7579B" w:rsidP="001811D8">
            <w:pPr>
              <w:pStyle w:val="ListParagraph"/>
              <w:numPr>
                <w:ilvl w:val="0"/>
                <w:numId w:val="21"/>
              </w:numPr>
              <w:rPr>
                <w:rFonts w:cstheme="minorHAnsi"/>
              </w:rPr>
            </w:pPr>
            <w:r>
              <w:rPr>
                <w:rFonts w:cstheme="minorHAnsi"/>
              </w:rPr>
              <w:t>Discussion ensued about formatting of the document. Lori tracked changes of formatting issues in her notes. Will need to update document with these changes</w:t>
            </w:r>
            <w:r w:rsidR="00950154">
              <w:rPr>
                <w:rFonts w:cstheme="minorHAnsi"/>
              </w:rPr>
              <w:t>.</w:t>
            </w:r>
          </w:p>
          <w:p w:rsidR="008F5102" w:rsidRDefault="008F5102" w:rsidP="008F5102">
            <w:pPr>
              <w:pStyle w:val="ListParagraph"/>
              <w:numPr>
                <w:ilvl w:val="0"/>
                <w:numId w:val="21"/>
              </w:numPr>
              <w:rPr>
                <w:rFonts w:cstheme="minorHAnsi"/>
              </w:rPr>
            </w:pPr>
            <w:r>
              <w:rPr>
                <w:rFonts w:cstheme="minorHAnsi"/>
              </w:rPr>
              <w:t xml:space="preserve">Important for campus to know that there’s a procedure and process for this. Need to spread this information to staff. </w:t>
            </w:r>
            <w:r w:rsidRPr="008F5102">
              <w:rPr>
                <w:rFonts w:cstheme="minorHAnsi"/>
              </w:rPr>
              <w:t>Issues with communication- who do we tell? Staff? Students?</w:t>
            </w:r>
            <w:r>
              <w:rPr>
                <w:rFonts w:cstheme="minorHAnsi"/>
              </w:rPr>
              <w:t xml:space="preserve"> What’s best practice?</w:t>
            </w:r>
            <w:r w:rsidR="004F6689">
              <w:rPr>
                <w:rFonts w:cstheme="minorHAnsi"/>
              </w:rPr>
              <w:t xml:space="preserve"> Err on the side of communicating vs. not communicating</w:t>
            </w:r>
            <w:r w:rsidR="00950154">
              <w:rPr>
                <w:rFonts w:cstheme="minorHAnsi"/>
              </w:rPr>
              <w:t>.</w:t>
            </w:r>
          </w:p>
          <w:p w:rsidR="00C7579B" w:rsidRDefault="00C7579B" w:rsidP="008F5102">
            <w:pPr>
              <w:pStyle w:val="ListParagraph"/>
              <w:numPr>
                <w:ilvl w:val="0"/>
                <w:numId w:val="21"/>
              </w:numPr>
              <w:rPr>
                <w:rFonts w:cstheme="minorHAnsi"/>
              </w:rPr>
            </w:pPr>
            <w:r>
              <w:rPr>
                <w:rFonts w:cstheme="minorHAnsi"/>
              </w:rPr>
              <w:t>Need to clarify which AD or Dean is responsible for each part of the procedure. Can also list “AD or designee” to cover if the AD isn’t available</w:t>
            </w:r>
            <w:r w:rsidR="00950154">
              <w:rPr>
                <w:rFonts w:cstheme="minorHAnsi"/>
              </w:rPr>
              <w:t>.</w:t>
            </w:r>
          </w:p>
          <w:p w:rsidR="00C7579B" w:rsidRDefault="00C7579B" w:rsidP="008F5102">
            <w:pPr>
              <w:pStyle w:val="ListParagraph"/>
              <w:numPr>
                <w:ilvl w:val="0"/>
                <w:numId w:val="21"/>
              </w:numPr>
              <w:rPr>
                <w:rFonts w:cstheme="minorHAnsi"/>
              </w:rPr>
            </w:pPr>
            <w:r>
              <w:rPr>
                <w:rFonts w:cstheme="minorHAnsi"/>
              </w:rPr>
              <w:t>Current version has no notification to BIT</w:t>
            </w:r>
            <w:r w:rsidR="00950154">
              <w:rPr>
                <w:rFonts w:cstheme="minorHAnsi"/>
              </w:rPr>
              <w:t>.</w:t>
            </w:r>
          </w:p>
          <w:p w:rsidR="00C7579B" w:rsidRPr="00C7579B" w:rsidRDefault="00C7579B" w:rsidP="00C7579B">
            <w:pPr>
              <w:pStyle w:val="ListParagraph"/>
              <w:numPr>
                <w:ilvl w:val="0"/>
                <w:numId w:val="21"/>
              </w:numPr>
              <w:rPr>
                <w:rFonts w:cstheme="minorHAnsi"/>
              </w:rPr>
            </w:pPr>
            <w:r>
              <w:rPr>
                <w:rFonts w:cstheme="minorHAnsi"/>
              </w:rPr>
              <w:t>Notes- director of Financial Aid needs to be updated, and student records person</w:t>
            </w:r>
          </w:p>
          <w:p w:rsidR="004F6689" w:rsidRDefault="0078656A" w:rsidP="004F6689">
            <w:pPr>
              <w:pStyle w:val="ListParagraph"/>
              <w:numPr>
                <w:ilvl w:val="0"/>
                <w:numId w:val="21"/>
              </w:numPr>
              <w:rPr>
                <w:rFonts w:cstheme="minorHAnsi"/>
              </w:rPr>
            </w:pPr>
            <w:r>
              <w:rPr>
                <w:rFonts w:cstheme="minorHAnsi"/>
              </w:rPr>
              <w:t xml:space="preserve">Jennifer posed question about if we could wait until April once BIT decides about care team and </w:t>
            </w:r>
            <w:r w:rsidR="00350097">
              <w:rPr>
                <w:rFonts w:cstheme="minorHAnsi"/>
              </w:rPr>
              <w:t>its</w:t>
            </w:r>
            <w:r>
              <w:rPr>
                <w:rFonts w:cstheme="minorHAnsi"/>
              </w:rPr>
              <w:t xml:space="preserve"> model. John said that there would be a lot of confusion about process if </w:t>
            </w:r>
            <w:r w:rsidR="00950154">
              <w:rPr>
                <w:rFonts w:cstheme="minorHAnsi"/>
              </w:rPr>
              <w:t xml:space="preserve">the policy was needed </w:t>
            </w:r>
            <w:r>
              <w:rPr>
                <w:rFonts w:cstheme="minorHAnsi"/>
              </w:rPr>
              <w:t>between now and April</w:t>
            </w:r>
            <w:r w:rsidR="00950154">
              <w:rPr>
                <w:rFonts w:cstheme="minorHAnsi"/>
              </w:rPr>
              <w:t>.</w:t>
            </w:r>
          </w:p>
          <w:p w:rsidR="0078656A" w:rsidRPr="00C7579B" w:rsidRDefault="0078656A" w:rsidP="00950154">
            <w:pPr>
              <w:pStyle w:val="ListParagraph"/>
              <w:numPr>
                <w:ilvl w:val="0"/>
                <w:numId w:val="21"/>
              </w:numPr>
              <w:rPr>
                <w:rFonts w:cstheme="minorHAnsi"/>
              </w:rPr>
            </w:pPr>
            <w:r>
              <w:rPr>
                <w:rFonts w:cstheme="minorHAnsi"/>
              </w:rPr>
              <w:t>This process will most likely change</w:t>
            </w:r>
            <w:r w:rsidRPr="00C7579B">
              <w:rPr>
                <w:rFonts w:cstheme="minorHAnsi"/>
              </w:rPr>
              <w:t xml:space="preserve">. </w:t>
            </w:r>
            <w:r w:rsidR="00950154">
              <w:rPr>
                <w:rFonts w:cstheme="minorHAnsi"/>
              </w:rPr>
              <w:t xml:space="preserve">Jennifer, Lisa, and Donna will work with John and Lori to revise the policy to clarify the roles of the AD’s in this procedure. </w:t>
            </w:r>
          </w:p>
        </w:tc>
      </w:tr>
      <w:tr w:rsidR="006A3FB4" w:rsidRPr="00DC124F" w:rsidTr="00185AD7">
        <w:trPr>
          <w:trHeight w:val="1187"/>
        </w:trPr>
        <w:tc>
          <w:tcPr>
            <w:tcW w:w="1312" w:type="pct"/>
            <w:vAlign w:val="center"/>
          </w:tcPr>
          <w:p w:rsidR="006A3FB4" w:rsidRDefault="001125CC" w:rsidP="00C93B6D">
            <w:pPr>
              <w:pStyle w:val="ListParagraph"/>
              <w:numPr>
                <w:ilvl w:val="0"/>
                <w:numId w:val="21"/>
              </w:numPr>
              <w:rPr>
                <w:rFonts w:cstheme="minorHAnsi"/>
                <w:color w:val="000000" w:themeColor="text1"/>
              </w:rPr>
            </w:pPr>
            <w:r>
              <w:rPr>
                <w:rFonts w:cstheme="minorHAnsi"/>
                <w:color w:val="000000" w:themeColor="text1"/>
              </w:rPr>
              <w:t xml:space="preserve">Status Updates </w:t>
            </w:r>
          </w:p>
        </w:tc>
        <w:tc>
          <w:tcPr>
            <w:tcW w:w="531" w:type="pct"/>
            <w:vAlign w:val="center"/>
          </w:tcPr>
          <w:p w:rsidR="006A3FB4" w:rsidRPr="001A5A31" w:rsidRDefault="00252858" w:rsidP="00252858">
            <w:pPr>
              <w:rPr>
                <w:rFonts w:cstheme="minorHAnsi"/>
                <w:color w:val="000000" w:themeColor="text1"/>
              </w:rPr>
            </w:pPr>
            <w:r>
              <w:rPr>
                <w:rFonts w:cstheme="minorHAnsi"/>
                <w:color w:val="000000" w:themeColor="text1"/>
              </w:rPr>
              <w:t xml:space="preserve">Jennifer Anderson </w:t>
            </w:r>
            <w:r w:rsidR="001125CC">
              <w:rPr>
                <w:rFonts w:cstheme="minorHAnsi"/>
                <w:color w:val="000000" w:themeColor="text1"/>
              </w:rPr>
              <w:t xml:space="preserve"> </w:t>
            </w:r>
          </w:p>
        </w:tc>
        <w:tc>
          <w:tcPr>
            <w:tcW w:w="3157" w:type="pct"/>
            <w:vAlign w:val="center"/>
          </w:tcPr>
          <w:p w:rsidR="006A3FB4" w:rsidRDefault="001125CC" w:rsidP="001125CC">
            <w:pPr>
              <w:pStyle w:val="ListParagraph"/>
              <w:numPr>
                <w:ilvl w:val="0"/>
                <w:numId w:val="22"/>
              </w:numPr>
              <w:rPr>
                <w:rFonts w:cstheme="minorHAnsi"/>
              </w:rPr>
            </w:pPr>
            <w:r>
              <w:rPr>
                <w:rFonts w:cstheme="minorHAnsi"/>
              </w:rPr>
              <w:t xml:space="preserve">ARC 402 – Active Military Deployment – Being reviewed at President’s Council </w:t>
            </w:r>
            <w:r w:rsidR="00F21F9A">
              <w:rPr>
                <w:rFonts w:cstheme="minorHAnsi"/>
              </w:rPr>
              <w:t>on March 20, 2018</w:t>
            </w:r>
            <w:r>
              <w:rPr>
                <w:rFonts w:cstheme="minorHAnsi"/>
              </w:rPr>
              <w:t xml:space="preserve"> date.</w:t>
            </w:r>
          </w:p>
          <w:p w:rsidR="001125CC" w:rsidRDefault="001125CC" w:rsidP="001125CC">
            <w:pPr>
              <w:pStyle w:val="ListParagraph"/>
              <w:numPr>
                <w:ilvl w:val="0"/>
                <w:numId w:val="22"/>
              </w:numPr>
              <w:rPr>
                <w:rFonts w:cstheme="minorHAnsi"/>
              </w:rPr>
            </w:pPr>
            <w:r>
              <w:rPr>
                <w:rFonts w:cstheme="minorHAnsi"/>
              </w:rPr>
              <w:t>ARC 600 Email Use Policy – Ready for 2</w:t>
            </w:r>
            <w:r w:rsidRPr="001125CC">
              <w:rPr>
                <w:rFonts w:cstheme="minorHAnsi"/>
                <w:vertAlign w:val="superscript"/>
              </w:rPr>
              <w:t>nd</w:t>
            </w:r>
            <w:r w:rsidR="008B5D43">
              <w:rPr>
                <w:rFonts w:cstheme="minorHAnsi"/>
              </w:rPr>
              <w:t xml:space="preserve"> review at College Council in April</w:t>
            </w:r>
            <w:r w:rsidR="00C5023A">
              <w:rPr>
                <w:rFonts w:cstheme="minorHAnsi"/>
              </w:rPr>
              <w:t xml:space="preserve"> 6</w:t>
            </w:r>
            <w:r w:rsidR="00C5023A" w:rsidRPr="00C5023A">
              <w:rPr>
                <w:rFonts w:cstheme="minorHAnsi"/>
                <w:vertAlign w:val="superscript"/>
              </w:rPr>
              <w:t>th</w:t>
            </w:r>
            <w:r w:rsidR="00C5023A">
              <w:rPr>
                <w:rFonts w:cstheme="minorHAnsi"/>
              </w:rPr>
              <w:t>.</w:t>
            </w:r>
            <w:bookmarkStart w:id="0" w:name="_GoBack"/>
            <w:bookmarkEnd w:id="0"/>
          </w:p>
          <w:p w:rsidR="00674D5F" w:rsidRDefault="00674D5F" w:rsidP="00674D5F">
            <w:pPr>
              <w:pStyle w:val="ListParagraph"/>
              <w:numPr>
                <w:ilvl w:val="1"/>
                <w:numId w:val="22"/>
              </w:numPr>
              <w:rPr>
                <w:rFonts w:cstheme="minorHAnsi"/>
              </w:rPr>
            </w:pPr>
            <w:r>
              <w:rPr>
                <w:rFonts w:cstheme="minorHAnsi"/>
              </w:rPr>
              <w:t>Status of procedures?  Comments from Ryan are still embedded.</w:t>
            </w:r>
          </w:p>
          <w:p w:rsidR="001125CC" w:rsidRDefault="001125CC" w:rsidP="001125CC">
            <w:pPr>
              <w:pStyle w:val="ListParagraph"/>
              <w:numPr>
                <w:ilvl w:val="0"/>
                <w:numId w:val="22"/>
              </w:numPr>
              <w:rPr>
                <w:rFonts w:cstheme="minorHAnsi"/>
              </w:rPr>
            </w:pPr>
            <w:r>
              <w:rPr>
                <w:rFonts w:cstheme="minorHAnsi"/>
              </w:rPr>
              <w:t>ARC 603 Identity Theft Policy – Ready for 1</w:t>
            </w:r>
            <w:r w:rsidRPr="001125CC">
              <w:rPr>
                <w:rFonts w:cstheme="minorHAnsi"/>
                <w:vertAlign w:val="superscript"/>
              </w:rPr>
              <w:t>st</w:t>
            </w:r>
            <w:r>
              <w:rPr>
                <w:rFonts w:cstheme="minorHAnsi"/>
              </w:rPr>
              <w:t xml:space="preserve"> review at College Council on </w:t>
            </w:r>
            <w:r w:rsidR="00C5023A">
              <w:rPr>
                <w:rFonts w:cstheme="minorHAnsi"/>
              </w:rPr>
              <w:t>April 6</w:t>
            </w:r>
            <w:r w:rsidR="00C5023A" w:rsidRPr="00C5023A">
              <w:rPr>
                <w:rFonts w:cstheme="minorHAnsi"/>
                <w:vertAlign w:val="superscript"/>
              </w:rPr>
              <w:t>th</w:t>
            </w:r>
            <w:r w:rsidR="00C5023A">
              <w:rPr>
                <w:rFonts w:cstheme="minorHAnsi"/>
              </w:rPr>
              <w:t>.</w:t>
            </w:r>
          </w:p>
          <w:p w:rsidR="00252858" w:rsidRDefault="00252858" w:rsidP="00252858">
            <w:pPr>
              <w:rPr>
                <w:rFonts w:cstheme="minorHAnsi"/>
              </w:rPr>
            </w:pPr>
          </w:p>
          <w:p w:rsidR="00252858" w:rsidRPr="00252858" w:rsidRDefault="00252858" w:rsidP="00252858">
            <w:pPr>
              <w:rPr>
                <w:rFonts w:cstheme="minorHAnsi"/>
              </w:rPr>
            </w:pPr>
          </w:p>
        </w:tc>
      </w:tr>
      <w:tr w:rsidR="007E44D3" w:rsidRPr="007E44D3" w:rsidTr="003F2854">
        <w:tc>
          <w:tcPr>
            <w:tcW w:w="5000" w:type="pct"/>
            <w:gridSpan w:val="3"/>
            <w:shd w:val="clear" w:color="auto" w:fill="D6E3BC" w:themeFill="accent3" w:themeFillTint="66"/>
          </w:tcPr>
          <w:p w:rsidR="007E44D3" w:rsidRPr="007E44D3" w:rsidRDefault="007E44D3" w:rsidP="003F2854">
            <w:pPr>
              <w:rPr>
                <w:rFonts w:eastAsia="Times New Roman" w:cstheme="minorHAnsi"/>
                <w:b/>
                <w:noProof/>
                <w:color w:val="000000" w:themeColor="text1"/>
              </w:rPr>
            </w:pPr>
            <w:r>
              <w:rPr>
                <w:rFonts w:eastAsia="Times New Roman" w:cstheme="minorHAnsi"/>
                <w:b/>
                <w:noProof/>
                <w:color w:val="000000" w:themeColor="text1"/>
              </w:rPr>
              <w:t>Recruitment &amp; Retention Activities/Initatives/Barriers/Needs</w:t>
            </w:r>
          </w:p>
        </w:tc>
      </w:tr>
      <w:tr w:rsidR="007E44D3" w:rsidRPr="00DC124F" w:rsidTr="008D729B">
        <w:trPr>
          <w:trHeight w:val="1187"/>
        </w:trPr>
        <w:tc>
          <w:tcPr>
            <w:tcW w:w="1312" w:type="pct"/>
            <w:vAlign w:val="center"/>
          </w:tcPr>
          <w:p w:rsidR="007E44D3" w:rsidRPr="001A5A31" w:rsidRDefault="007E44D3" w:rsidP="008D729B">
            <w:pPr>
              <w:rPr>
                <w:rFonts w:cstheme="minorHAnsi"/>
                <w:color w:val="000000" w:themeColor="text1"/>
              </w:rPr>
            </w:pPr>
            <w:r w:rsidRPr="001A5A31">
              <w:rPr>
                <w:rFonts w:cstheme="minorHAnsi"/>
                <w:color w:val="000000" w:themeColor="text1"/>
              </w:rPr>
              <w:lastRenderedPageBreak/>
              <w:t>Skills Competition</w:t>
            </w:r>
          </w:p>
        </w:tc>
        <w:tc>
          <w:tcPr>
            <w:tcW w:w="531" w:type="pct"/>
            <w:vAlign w:val="center"/>
          </w:tcPr>
          <w:p w:rsidR="007E44D3" w:rsidRPr="001A5A31" w:rsidRDefault="007E44D3" w:rsidP="008D729B">
            <w:pPr>
              <w:rPr>
                <w:rFonts w:cstheme="minorHAnsi"/>
                <w:color w:val="000000" w:themeColor="text1"/>
              </w:rPr>
            </w:pPr>
            <w:r w:rsidRPr="001A5A31">
              <w:rPr>
                <w:rFonts w:cstheme="minorHAnsi"/>
                <w:color w:val="000000" w:themeColor="text1"/>
              </w:rPr>
              <w:t>Max</w:t>
            </w:r>
            <w:r>
              <w:rPr>
                <w:rFonts w:cstheme="minorHAnsi"/>
                <w:color w:val="000000" w:themeColor="text1"/>
              </w:rPr>
              <w:t xml:space="preserve"> Wedding</w:t>
            </w:r>
          </w:p>
        </w:tc>
        <w:tc>
          <w:tcPr>
            <w:tcW w:w="3157" w:type="pct"/>
            <w:vAlign w:val="center"/>
          </w:tcPr>
          <w:p w:rsidR="007E44D3" w:rsidRDefault="0051685E" w:rsidP="001811D8">
            <w:pPr>
              <w:pStyle w:val="ListParagraph"/>
              <w:numPr>
                <w:ilvl w:val="0"/>
                <w:numId w:val="23"/>
              </w:numPr>
              <w:rPr>
                <w:rFonts w:cstheme="minorHAnsi"/>
              </w:rPr>
            </w:pPr>
            <w:r>
              <w:rPr>
                <w:rFonts w:cstheme="minorHAnsi"/>
              </w:rPr>
              <w:t>Tuition Waiver notes (full document listed in meeting minutes on the ARC drive)</w:t>
            </w:r>
          </w:p>
          <w:p w:rsidR="00112FF8" w:rsidRDefault="00112FF8" w:rsidP="00112FF8">
            <w:pPr>
              <w:pStyle w:val="ListParagraph"/>
              <w:numPr>
                <w:ilvl w:val="1"/>
                <w:numId w:val="23"/>
              </w:numPr>
              <w:rPr>
                <w:rFonts w:cstheme="minorHAnsi"/>
              </w:rPr>
            </w:pPr>
            <w:r>
              <w:rPr>
                <w:rFonts w:cstheme="minorHAnsi"/>
              </w:rPr>
              <w:t>Giving all students thi</w:t>
            </w:r>
            <w:r w:rsidR="0051685E">
              <w:rPr>
                <w:rFonts w:cstheme="minorHAnsi"/>
              </w:rPr>
              <w:t>s year 4 credit waivers since Skills competition</w:t>
            </w:r>
            <w:r>
              <w:rPr>
                <w:rFonts w:cstheme="minorHAnsi"/>
              </w:rPr>
              <w:t xml:space="preserve"> was cancelled</w:t>
            </w:r>
          </w:p>
          <w:p w:rsidR="00112FF8" w:rsidRDefault="00112FF8" w:rsidP="00112FF8">
            <w:pPr>
              <w:pStyle w:val="ListParagraph"/>
              <w:numPr>
                <w:ilvl w:val="1"/>
                <w:numId w:val="23"/>
              </w:numPr>
              <w:rPr>
                <w:rFonts w:cstheme="minorHAnsi"/>
              </w:rPr>
            </w:pPr>
            <w:r>
              <w:rPr>
                <w:rFonts w:cstheme="minorHAnsi"/>
              </w:rPr>
              <w:t>Can’t use for Advanced College Credit (ACC) courses</w:t>
            </w:r>
          </w:p>
          <w:p w:rsidR="00112FF8" w:rsidRDefault="0051685E" w:rsidP="00112FF8">
            <w:pPr>
              <w:pStyle w:val="ListParagraph"/>
              <w:numPr>
                <w:ilvl w:val="1"/>
                <w:numId w:val="23"/>
              </w:numPr>
              <w:rPr>
                <w:rFonts w:cstheme="minorHAnsi"/>
              </w:rPr>
            </w:pPr>
            <w:r>
              <w:rPr>
                <w:rFonts w:cstheme="minorHAnsi"/>
              </w:rPr>
              <w:t xml:space="preserve">Currently only communication is 1 financial aid </w:t>
            </w:r>
            <w:r w:rsidR="00112FF8">
              <w:rPr>
                <w:rFonts w:cstheme="minorHAnsi"/>
              </w:rPr>
              <w:t>letter that goes to students</w:t>
            </w:r>
          </w:p>
          <w:p w:rsidR="00112FF8" w:rsidRDefault="00112FF8" w:rsidP="00112FF8">
            <w:pPr>
              <w:pStyle w:val="ListParagraph"/>
              <w:numPr>
                <w:ilvl w:val="1"/>
                <w:numId w:val="23"/>
              </w:numPr>
              <w:rPr>
                <w:rFonts w:cstheme="minorHAnsi"/>
              </w:rPr>
            </w:pPr>
            <w:r>
              <w:rPr>
                <w:rFonts w:cstheme="minorHAnsi"/>
              </w:rPr>
              <w:t>Students can use if they don’t graduate</w:t>
            </w:r>
          </w:p>
          <w:p w:rsidR="00112FF8" w:rsidRDefault="00112FF8" w:rsidP="00112FF8">
            <w:pPr>
              <w:pStyle w:val="ListParagraph"/>
              <w:numPr>
                <w:ilvl w:val="1"/>
                <w:numId w:val="23"/>
              </w:numPr>
              <w:rPr>
                <w:rFonts w:cstheme="minorHAnsi"/>
              </w:rPr>
            </w:pPr>
            <w:r>
              <w:rPr>
                <w:rFonts w:cstheme="minorHAnsi"/>
              </w:rPr>
              <w:t xml:space="preserve">Have </w:t>
            </w:r>
            <w:r w:rsidRPr="0051685E">
              <w:rPr>
                <w:rFonts w:cstheme="minorHAnsi"/>
                <w:u w:val="single"/>
              </w:rPr>
              <w:t>lots</w:t>
            </w:r>
            <w:r>
              <w:rPr>
                <w:rFonts w:cstheme="minorHAnsi"/>
              </w:rPr>
              <w:t xml:space="preserve"> of expired tuition waivers, not a lot of students used them</w:t>
            </w:r>
          </w:p>
          <w:p w:rsidR="00112FF8" w:rsidRDefault="00112FF8" w:rsidP="00112FF8">
            <w:pPr>
              <w:pStyle w:val="ListParagraph"/>
              <w:numPr>
                <w:ilvl w:val="1"/>
                <w:numId w:val="23"/>
              </w:numPr>
              <w:rPr>
                <w:rFonts w:cstheme="minorHAnsi"/>
              </w:rPr>
            </w:pPr>
            <w:r>
              <w:rPr>
                <w:rFonts w:cstheme="minorHAnsi"/>
              </w:rPr>
              <w:t>88% of students who used</w:t>
            </w:r>
            <w:r w:rsidR="00836E59">
              <w:rPr>
                <w:rFonts w:cstheme="minorHAnsi"/>
              </w:rPr>
              <w:t xml:space="preserve"> tuition waivers</w:t>
            </w:r>
            <w:r>
              <w:rPr>
                <w:rFonts w:cstheme="minorHAnsi"/>
              </w:rPr>
              <w:t xml:space="preserve"> used all the credits</w:t>
            </w:r>
            <w:r w:rsidR="00836E59">
              <w:rPr>
                <w:rFonts w:cstheme="minorHAnsi"/>
              </w:rPr>
              <w:t xml:space="preserve"> they were awarded</w:t>
            </w:r>
          </w:p>
          <w:p w:rsidR="00836E59" w:rsidRPr="003C46AD" w:rsidRDefault="003C46AD" w:rsidP="00112FF8">
            <w:pPr>
              <w:pStyle w:val="ListParagraph"/>
              <w:numPr>
                <w:ilvl w:val="1"/>
                <w:numId w:val="23"/>
              </w:numPr>
              <w:rPr>
                <w:rFonts w:cstheme="minorHAnsi"/>
              </w:rPr>
            </w:pPr>
            <w:r w:rsidRPr="003C46AD">
              <w:rPr>
                <w:rFonts w:cstheme="minorHAnsi"/>
              </w:rPr>
              <w:t>Research questions for IR:</w:t>
            </w:r>
          </w:p>
          <w:p w:rsidR="00836E59" w:rsidRDefault="00836E59" w:rsidP="00836E59">
            <w:pPr>
              <w:pStyle w:val="ListParagraph"/>
              <w:numPr>
                <w:ilvl w:val="2"/>
                <w:numId w:val="23"/>
              </w:numPr>
              <w:rPr>
                <w:rFonts w:cstheme="minorHAnsi"/>
              </w:rPr>
            </w:pPr>
            <w:r>
              <w:rPr>
                <w:rFonts w:cstheme="minorHAnsi"/>
              </w:rPr>
              <w:t>W</w:t>
            </w:r>
            <w:r w:rsidR="00714801">
              <w:rPr>
                <w:rFonts w:cstheme="minorHAnsi"/>
              </w:rPr>
              <w:t>ant more information on what happens to students after they use credit waiver. What did they go on to do? Transfer? Get a certificate? Etc.?</w:t>
            </w:r>
            <w:r w:rsidR="004E289B">
              <w:rPr>
                <w:rFonts w:cstheme="minorHAnsi"/>
              </w:rPr>
              <w:t xml:space="preserve"> </w:t>
            </w:r>
          </w:p>
          <w:p w:rsidR="00836E59" w:rsidRDefault="004E289B" w:rsidP="00836E59">
            <w:pPr>
              <w:pStyle w:val="ListParagraph"/>
              <w:numPr>
                <w:ilvl w:val="2"/>
                <w:numId w:val="23"/>
              </w:numPr>
              <w:rPr>
                <w:rFonts w:cstheme="minorHAnsi"/>
              </w:rPr>
            </w:pPr>
            <w:r>
              <w:rPr>
                <w:rFonts w:cstheme="minorHAnsi"/>
              </w:rPr>
              <w:t>What programs did they enroll in?</w:t>
            </w:r>
            <w:r w:rsidR="00AF4598">
              <w:rPr>
                <w:rFonts w:cstheme="minorHAnsi"/>
              </w:rPr>
              <w:t xml:space="preserve"> </w:t>
            </w:r>
          </w:p>
          <w:p w:rsidR="00836E59" w:rsidRDefault="00AF4598" w:rsidP="00836E59">
            <w:pPr>
              <w:pStyle w:val="ListParagraph"/>
              <w:numPr>
                <w:ilvl w:val="2"/>
                <w:numId w:val="23"/>
              </w:numPr>
              <w:rPr>
                <w:rFonts w:cstheme="minorHAnsi"/>
              </w:rPr>
            </w:pPr>
            <w:r>
              <w:rPr>
                <w:rFonts w:cstheme="minorHAnsi"/>
              </w:rPr>
              <w:t xml:space="preserve">Any awardees Oregon Promise students? If so </w:t>
            </w:r>
            <w:r w:rsidR="00836E59">
              <w:rPr>
                <w:rFonts w:cstheme="minorHAnsi"/>
              </w:rPr>
              <w:t>did those students participate in the skills</w:t>
            </w:r>
            <w:r>
              <w:rPr>
                <w:rFonts w:cstheme="minorHAnsi"/>
              </w:rPr>
              <w:t xml:space="preserve"> competition</w:t>
            </w:r>
            <w:r w:rsidR="00836E59">
              <w:rPr>
                <w:rFonts w:cstheme="minorHAnsi"/>
              </w:rPr>
              <w:t xml:space="preserve"> so</w:t>
            </w:r>
            <w:r>
              <w:rPr>
                <w:rFonts w:cstheme="minorHAnsi"/>
              </w:rPr>
              <w:t xml:space="preserve"> they could get more credits waived since OP waives 12 credits</w:t>
            </w:r>
            <w:r w:rsidR="00836E59">
              <w:rPr>
                <w:rFonts w:cstheme="minorHAnsi"/>
              </w:rPr>
              <w:t>?</w:t>
            </w:r>
          </w:p>
          <w:p w:rsidR="00112FF8" w:rsidRDefault="00993EA8" w:rsidP="00836E59">
            <w:pPr>
              <w:pStyle w:val="ListParagraph"/>
              <w:numPr>
                <w:ilvl w:val="2"/>
                <w:numId w:val="23"/>
              </w:numPr>
              <w:rPr>
                <w:rFonts w:cstheme="minorHAnsi"/>
              </w:rPr>
            </w:pPr>
            <w:r>
              <w:rPr>
                <w:rFonts w:cstheme="minorHAnsi"/>
              </w:rPr>
              <w:t>Can we see if they are ACC students?</w:t>
            </w:r>
          </w:p>
          <w:p w:rsidR="003C46AD" w:rsidRDefault="003C46AD" w:rsidP="00836E59">
            <w:pPr>
              <w:pStyle w:val="ListParagraph"/>
              <w:numPr>
                <w:ilvl w:val="2"/>
                <w:numId w:val="23"/>
              </w:numPr>
              <w:rPr>
                <w:rFonts w:cstheme="minorHAnsi"/>
              </w:rPr>
            </w:pPr>
            <w:r>
              <w:rPr>
                <w:rFonts w:cstheme="minorHAnsi"/>
              </w:rPr>
              <w:t>How many waivers are given out per year?</w:t>
            </w:r>
          </w:p>
          <w:p w:rsidR="003C46AD" w:rsidRDefault="003C46AD" w:rsidP="00836E59">
            <w:pPr>
              <w:pStyle w:val="ListParagraph"/>
              <w:numPr>
                <w:ilvl w:val="2"/>
                <w:numId w:val="23"/>
              </w:numPr>
              <w:rPr>
                <w:rFonts w:cstheme="minorHAnsi"/>
              </w:rPr>
            </w:pPr>
            <w:r>
              <w:rPr>
                <w:rFonts w:cstheme="minorHAnsi"/>
              </w:rPr>
              <w:t>What sc</w:t>
            </w:r>
            <w:r w:rsidR="001D76E6">
              <w:rPr>
                <w:rFonts w:cstheme="minorHAnsi"/>
              </w:rPr>
              <w:t>hools are people coming from s</w:t>
            </w:r>
            <w:r>
              <w:rPr>
                <w:rFonts w:cstheme="minorHAnsi"/>
              </w:rPr>
              <w:t>o we can connect with them and do more outreach?</w:t>
            </w:r>
          </w:p>
          <w:p w:rsidR="00714801" w:rsidRDefault="00836E59" w:rsidP="00112FF8">
            <w:pPr>
              <w:pStyle w:val="ListParagraph"/>
              <w:numPr>
                <w:ilvl w:val="1"/>
                <w:numId w:val="23"/>
              </w:numPr>
              <w:rPr>
                <w:rFonts w:cstheme="minorHAnsi"/>
              </w:rPr>
            </w:pPr>
            <w:r>
              <w:rPr>
                <w:rFonts w:cstheme="minorHAnsi"/>
              </w:rPr>
              <w:t>Question- what happens to the tuition waiver funds if the competition is cancelled? Answer- s</w:t>
            </w:r>
            <w:r w:rsidR="00714801">
              <w:rPr>
                <w:rFonts w:cstheme="minorHAnsi"/>
              </w:rPr>
              <w:t>ince there’s no money allocated, no money is “unused” if student doesn’t use them. Money isn’t being spent elsewhere</w:t>
            </w:r>
          </w:p>
          <w:p w:rsidR="00714801" w:rsidRDefault="004E289B" w:rsidP="00112FF8">
            <w:pPr>
              <w:pStyle w:val="ListParagraph"/>
              <w:numPr>
                <w:ilvl w:val="1"/>
                <w:numId w:val="23"/>
              </w:numPr>
              <w:rPr>
                <w:rFonts w:cstheme="minorHAnsi"/>
              </w:rPr>
            </w:pPr>
            <w:r>
              <w:rPr>
                <w:rFonts w:cstheme="minorHAnsi"/>
              </w:rPr>
              <w:t xml:space="preserve">There are goals around increasing % of people who use waivers. </w:t>
            </w:r>
            <w:r w:rsidR="00836E59">
              <w:rPr>
                <w:rFonts w:cstheme="minorHAnsi"/>
              </w:rPr>
              <w:t>Group question- w</w:t>
            </w:r>
            <w:r>
              <w:rPr>
                <w:rFonts w:cstheme="minorHAnsi"/>
              </w:rPr>
              <w:t>hat’s the %</w:t>
            </w:r>
            <w:r w:rsidR="00836E59">
              <w:rPr>
                <w:rFonts w:cstheme="minorHAnsi"/>
              </w:rPr>
              <w:t xml:space="preserve"> that we want to get to</w:t>
            </w:r>
            <w:r>
              <w:rPr>
                <w:rFonts w:cstheme="minorHAnsi"/>
              </w:rPr>
              <w:t>? How do we get there?</w:t>
            </w:r>
          </w:p>
          <w:p w:rsidR="00596836" w:rsidRDefault="00C43E65" w:rsidP="00596836">
            <w:pPr>
              <w:pStyle w:val="ListParagraph"/>
              <w:numPr>
                <w:ilvl w:val="2"/>
                <w:numId w:val="23"/>
              </w:numPr>
              <w:rPr>
                <w:rFonts w:cstheme="minorHAnsi"/>
              </w:rPr>
            </w:pPr>
            <w:r>
              <w:rPr>
                <w:rFonts w:cstheme="minorHAnsi"/>
              </w:rPr>
              <w:t>Will revisit this discussion once we get answers from IR</w:t>
            </w:r>
          </w:p>
          <w:p w:rsidR="00AF4598" w:rsidRDefault="00A40E4A" w:rsidP="00112FF8">
            <w:pPr>
              <w:pStyle w:val="ListParagraph"/>
              <w:numPr>
                <w:ilvl w:val="1"/>
                <w:numId w:val="23"/>
              </w:numPr>
              <w:rPr>
                <w:rFonts w:cstheme="minorHAnsi"/>
              </w:rPr>
            </w:pPr>
            <w:r>
              <w:rPr>
                <w:rFonts w:cstheme="minorHAnsi"/>
              </w:rPr>
              <w:t>Is there a benefit to doing more communication?</w:t>
            </w:r>
            <w:r w:rsidR="0087575D">
              <w:rPr>
                <w:rFonts w:cstheme="minorHAnsi"/>
              </w:rPr>
              <w:t xml:space="preserve"> Is there a benefit to increasing % of students who use waivers?</w:t>
            </w:r>
            <w:r>
              <w:rPr>
                <w:rFonts w:cstheme="minorHAnsi"/>
              </w:rPr>
              <w:t xml:space="preserve"> What does the College get out of it?</w:t>
            </w:r>
            <w:r w:rsidR="00206FB9">
              <w:rPr>
                <w:rFonts w:cstheme="minorHAnsi"/>
              </w:rPr>
              <w:t xml:space="preserve"> Public relations! Not just direct marketing/recruitment, it also helps students envision themselves as a college student</w:t>
            </w:r>
          </w:p>
          <w:p w:rsidR="0087575D" w:rsidRDefault="0087575D" w:rsidP="00112FF8">
            <w:pPr>
              <w:pStyle w:val="ListParagraph"/>
              <w:numPr>
                <w:ilvl w:val="1"/>
                <w:numId w:val="23"/>
              </w:numPr>
              <w:rPr>
                <w:rFonts w:cstheme="minorHAnsi"/>
              </w:rPr>
            </w:pPr>
            <w:r>
              <w:rPr>
                <w:rFonts w:cstheme="minorHAnsi"/>
              </w:rPr>
              <w:t>We have students/high schools that are from other districts, not just ours</w:t>
            </w:r>
          </w:p>
          <w:p w:rsidR="00206FB9" w:rsidRDefault="00206FB9" w:rsidP="00206FB9">
            <w:pPr>
              <w:pStyle w:val="ListParagraph"/>
              <w:numPr>
                <w:ilvl w:val="0"/>
                <w:numId w:val="23"/>
              </w:numPr>
              <w:rPr>
                <w:rFonts w:cstheme="minorHAnsi"/>
              </w:rPr>
            </w:pPr>
            <w:r>
              <w:rPr>
                <w:rFonts w:cstheme="minorHAnsi"/>
              </w:rPr>
              <w:t>Skills Feedback</w:t>
            </w:r>
            <w:r w:rsidR="001D76E6">
              <w:rPr>
                <w:rFonts w:cstheme="minorHAnsi"/>
              </w:rPr>
              <w:t xml:space="preserve"> (full PowerPoint listed in meeting minutes on the ARC drive)</w:t>
            </w:r>
          </w:p>
          <w:p w:rsidR="00206FB9" w:rsidRDefault="0097264E" w:rsidP="00206FB9">
            <w:pPr>
              <w:pStyle w:val="ListParagraph"/>
              <w:numPr>
                <w:ilvl w:val="1"/>
                <w:numId w:val="23"/>
              </w:numPr>
              <w:rPr>
                <w:rFonts w:cstheme="minorHAnsi"/>
              </w:rPr>
            </w:pPr>
            <w:r w:rsidRPr="00B51798">
              <w:rPr>
                <w:rFonts w:cstheme="minorHAnsi"/>
                <w:u w:val="single"/>
              </w:rPr>
              <w:t>Marketing-</w:t>
            </w:r>
            <w:r>
              <w:rPr>
                <w:rFonts w:cstheme="minorHAnsi"/>
              </w:rPr>
              <w:t xml:space="preserve"> </w:t>
            </w:r>
            <w:r w:rsidR="00843079">
              <w:rPr>
                <w:rFonts w:cstheme="minorHAnsi"/>
              </w:rPr>
              <w:t>need better marketing from/within high schools. Better marketing for winners, seniors (future and past). Something to bring them back- like physical tuition waiver. Better internal marketing- many don’t know what Skills Competition is</w:t>
            </w:r>
          </w:p>
          <w:p w:rsidR="009F6400" w:rsidRDefault="0097264E" w:rsidP="00206FB9">
            <w:pPr>
              <w:pStyle w:val="ListParagraph"/>
              <w:numPr>
                <w:ilvl w:val="1"/>
                <w:numId w:val="23"/>
              </w:numPr>
              <w:rPr>
                <w:rFonts w:cstheme="minorHAnsi"/>
              </w:rPr>
            </w:pPr>
            <w:r w:rsidRPr="00B51798">
              <w:rPr>
                <w:rFonts w:cstheme="minorHAnsi"/>
                <w:u w:val="single"/>
              </w:rPr>
              <w:t>Logistics-</w:t>
            </w:r>
            <w:r>
              <w:rPr>
                <w:rFonts w:cstheme="minorHAnsi"/>
              </w:rPr>
              <w:t xml:space="preserve"> </w:t>
            </w:r>
            <w:r w:rsidR="009F6400">
              <w:rPr>
                <w:rFonts w:cstheme="minorHAnsi"/>
              </w:rPr>
              <w:t xml:space="preserve">Clearer communication- confusion about cancellation, whether class is happening @ Harmony. Scheduling- not during President’s Day week. </w:t>
            </w:r>
          </w:p>
          <w:p w:rsidR="0097264E" w:rsidRDefault="009F6400" w:rsidP="00206FB9">
            <w:pPr>
              <w:pStyle w:val="ListParagraph"/>
              <w:numPr>
                <w:ilvl w:val="1"/>
                <w:numId w:val="23"/>
              </w:numPr>
              <w:rPr>
                <w:rFonts w:cstheme="minorHAnsi"/>
              </w:rPr>
            </w:pPr>
            <w:r w:rsidRPr="00B51798">
              <w:rPr>
                <w:rFonts w:cstheme="minorHAnsi"/>
                <w:u w:val="single"/>
              </w:rPr>
              <w:lastRenderedPageBreak/>
              <w:t>Question-</w:t>
            </w:r>
            <w:r>
              <w:rPr>
                <w:rFonts w:cstheme="minorHAnsi"/>
              </w:rPr>
              <w:t xml:space="preserve"> Can we </w:t>
            </w:r>
            <w:r w:rsidR="0097264E">
              <w:rPr>
                <w:rFonts w:cstheme="minorHAnsi"/>
              </w:rPr>
              <w:t xml:space="preserve">have it on Friday? Spring term? </w:t>
            </w:r>
            <w:r>
              <w:rPr>
                <w:rFonts w:cstheme="minorHAnsi"/>
              </w:rPr>
              <w:t xml:space="preserve">Answer- </w:t>
            </w:r>
            <w:r w:rsidR="00922426">
              <w:rPr>
                <w:rFonts w:cstheme="minorHAnsi"/>
              </w:rPr>
              <w:t>High schools don’t like to participate in spring because they have a lot going on. Conversation with high schools about Friday- need to ask the h</w:t>
            </w:r>
            <w:r w:rsidR="006C2967">
              <w:rPr>
                <w:rFonts w:cstheme="minorHAnsi"/>
              </w:rPr>
              <w:t>igh schools about this</w:t>
            </w:r>
          </w:p>
          <w:p w:rsidR="0097264E" w:rsidRDefault="006C2967" w:rsidP="00206FB9">
            <w:pPr>
              <w:pStyle w:val="ListParagraph"/>
              <w:numPr>
                <w:ilvl w:val="1"/>
                <w:numId w:val="23"/>
              </w:numPr>
              <w:rPr>
                <w:rFonts w:cstheme="minorHAnsi"/>
              </w:rPr>
            </w:pPr>
            <w:r w:rsidRPr="00B51798">
              <w:rPr>
                <w:rFonts w:cstheme="minorHAnsi"/>
                <w:u w:val="single"/>
              </w:rPr>
              <w:t>Tuition wai</w:t>
            </w:r>
            <w:r w:rsidR="009F6400" w:rsidRPr="00B51798">
              <w:rPr>
                <w:rFonts w:cstheme="minorHAnsi"/>
                <w:u w:val="single"/>
              </w:rPr>
              <w:t>vers-</w:t>
            </w:r>
            <w:r w:rsidR="009F6400">
              <w:rPr>
                <w:rFonts w:cstheme="minorHAnsi"/>
              </w:rPr>
              <w:t xml:space="preserve"> simplify how to use them and clarify the process. </w:t>
            </w:r>
            <w:r>
              <w:rPr>
                <w:rFonts w:cstheme="minorHAnsi"/>
              </w:rPr>
              <w:t>Could they be awarded to a household instead of an individual? Transferable?</w:t>
            </w:r>
            <w:r w:rsidR="009F6400">
              <w:rPr>
                <w:rFonts w:cstheme="minorHAnsi"/>
              </w:rPr>
              <w:t xml:space="preserve"> Can we offer other prizes besides tuition waivers?</w:t>
            </w:r>
          </w:p>
          <w:p w:rsidR="006C2967" w:rsidRDefault="006C2967" w:rsidP="00206FB9">
            <w:pPr>
              <w:pStyle w:val="ListParagraph"/>
              <w:numPr>
                <w:ilvl w:val="1"/>
                <w:numId w:val="23"/>
              </w:numPr>
              <w:rPr>
                <w:rFonts w:cstheme="minorHAnsi"/>
              </w:rPr>
            </w:pPr>
            <w:r w:rsidRPr="00B51798">
              <w:rPr>
                <w:rFonts w:cstheme="minorHAnsi"/>
                <w:u w:val="single"/>
              </w:rPr>
              <w:t>Design-</w:t>
            </w:r>
            <w:r w:rsidR="00D42172">
              <w:rPr>
                <w:rFonts w:cstheme="minorHAnsi"/>
              </w:rPr>
              <w:t xml:space="preserve"> theoretical changes? More c</w:t>
            </w:r>
            <w:r>
              <w:rPr>
                <w:rFonts w:cstheme="minorHAnsi"/>
              </w:rPr>
              <w:t>onversation between our faculty and the high schools. Does it have to be competition based? More interactive sessions?</w:t>
            </w:r>
            <w:r w:rsidR="00D42172">
              <w:rPr>
                <w:rFonts w:cstheme="minorHAnsi"/>
              </w:rPr>
              <w:t xml:space="preserve"> Would like to connect CCC instructors with high school teachers to help with advertising skills day</w:t>
            </w:r>
          </w:p>
          <w:p w:rsidR="004034DB" w:rsidRDefault="004034DB" w:rsidP="00206FB9">
            <w:pPr>
              <w:pStyle w:val="ListParagraph"/>
              <w:numPr>
                <w:ilvl w:val="1"/>
                <w:numId w:val="23"/>
              </w:numPr>
              <w:rPr>
                <w:rFonts w:cstheme="minorHAnsi"/>
              </w:rPr>
            </w:pPr>
            <w:r w:rsidRPr="00D42172">
              <w:rPr>
                <w:rFonts w:cstheme="minorHAnsi"/>
                <w:u w:val="single"/>
              </w:rPr>
              <w:t>What do we want students to take away from Skills Competition</w:t>
            </w:r>
            <w:r w:rsidR="00D42172" w:rsidRPr="00D42172">
              <w:rPr>
                <w:rFonts w:cstheme="minorHAnsi"/>
                <w:u w:val="single"/>
              </w:rPr>
              <w:t>?</w:t>
            </w:r>
            <w:r>
              <w:rPr>
                <w:rFonts w:cstheme="minorHAnsi"/>
              </w:rPr>
              <w:t xml:space="preserve"> </w:t>
            </w:r>
            <w:r w:rsidR="00D42172">
              <w:rPr>
                <w:rFonts w:cstheme="minorHAnsi"/>
              </w:rPr>
              <w:t>F</w:t>
            </w:r>
            <w:r>
              <w:rPr>
                <w:rFonts w:cstheme="minorHAnsi"/>
              </w:rPr>
              <w:t>un, connection, familiarity</w:t>
            </w:r>
            <w:r w:rsidR="00D42172">
              <w:rPr>
                <w:rFonts w:cstheme="minorHAnsi"/>
              </w:rPr>
              <w:t xml:space="preserve"> with CCC campus</w:t>
            </w:r>
            <w:r>
              <w:rPr>
                <w:rFonts w:cstheme="minorHAnsi"/>
              </w:rPr>
              <w:t>, career insight</w:t>
            </w:r>
            <w:r w:rsidR="00F57A06">
              <w:rPr>
                <w:rFonts w:cstheme="minorHAnsi"/>
              </w:rPr>
              <w:t>, engagement</w:t>
            </w:r>
            <w:r w:rsidR="00D42172">
              <w:rPr>
                <w:rFonts w:cstheme="minorHAnsi"/>
              </w:rPr>
              <w:t>, opportunity, see themselves as a college student</w:t>
            </w:r>
          </w:p>
          <w:p w:rsidR="00E73C66" w:rsidRDefault="00F57A06" w:rsidP="00206FB9">
            <w:pPr>
              <w:pStyle w:val="ListParagraph"/>
              <w:numPr>
                <w:ilvl w:val="1"/>
                <w:numId w:val="23"/>
              </w:numPr>
              <w:rPr>
                <w:rFonts w:cstheme="minorHAnsi"/>
              </w:rPr>
            </w:pPr>
            <w:r w:rsidRPr="00E73C66">
              <w:rPr>
                <w:rFonts w:cstheme="minorHAnsi"/>
                <w:u w:val="single"/>
              </w:rPr>
              <w:t>What do we want students to know about us</w:t>
            </w:r>
            <w:r w:rsidR="00E73C66" w:rsidRPr="00E73C66">
              <w:rPr>
                <w:rFonts w:cstheme="minorHAnsi"/>
                <w:u w:val="single"/>
              </w:rPr>
              <w:t xml:space="preserve"> after participating</w:t>
            </w:r>
            <w:r w:rsidR="00E73C66">
              <w:rPr>
                <w:rFonts w:cstheme="minorHAnsi"/>
              </w:rPr>
              <w:t>? C</w:t>
            </w:r>
            <w:r>
              <w:rPr>
                <w:rFonts w:cstheme="minorHAnsi"/>
              </w:rPr>
              <w:t>ampus</w:t>
            </w:r>
            <w:r w:rsidR="00E73C66">
              <w:rPr>
                <w:rFonts w:cstheme="minorHAnsi"/>
              </w:rPr>
              <w:t xml:space="preserve"> life</w:t>
            </w:r>
            <w:r>
              <w:rPr>
                <w:rFonts w:cstheme="minorHAnsi"/>
              </w:rPr>
              <w:t>, community, what is offered, money value</w:t>
            </w:r>
            <w:r w:rsidR="00E73C66">
              <w:rPr>
                <w:rFonts w:cstheme="minorHAnsi"/>
              </w:rPr>
              <w:t>, different department disciplines.</w:t>
            </w:r>
            <w:r>
              <w:rPr>
                <w:rFonts w:cstheme="minorHAnsi"/>
              </w:rPr>
              <w:t xml:space="preserve"> </w:t>
            </w:r>
          </w:p>
          <w:p w:rsidR="004034DB" w:rsidRDefault="00E73C66" w:rsidP="00206FB9">
            <w:pPr>
              <w:pStyle w:val="ListParagraph"/>
              <w:numPr>
                <w:ilvl w:val="1"/>
                <w:numId w:val="23"/>
              </w:numPr>
              <w:rPr>
                <w:rFonts w:cstheme="minorHAnsi"/>
              </w:rPr>
            </w:pPr>
            <w:r>
              <w:rPr>
                <w:rFonts w:cstheme="minorHAnsi"/>
                <w:u w:val="single"/>
              </w:rPr>
              <w:t>Question</w:t>
            </w:r>
            <w:r w:rsidRPr="00E73C66">
              <w:rPr>
                <w:rFonts w:cstheme="minorHAnsi"/>
              </w:rPr>
              <w:t>-</w:t>
            </w:r>
            <w:r>
              <w:rPr>
                <w:rFonts w:cstheme="minorHAnsi"/>
              </w:rPr>
              <w:t xml:space="preserve"> </w:t>
            </w:r>
            <w:r w:rsidR="00F57A06">
              <w:rPr>
                <w:rFonts w:cstheme="minorHAnsi"/>
              </w:rPr>
              <w:t xml:space="preserve">Can we do an </w:t>
            </w:r>
            <w:r>
              <w:rPr>
                <w:rFonts w:cstheme="minorHAnsi"/>
              </w:rPr>
              <w:t>“</w:t>
            </w:r>
            <w:r w:rsidR="00F57A06">
              <w:rPr>
                <w:rFonts w:cstheme="minorHAnsi"/>
              </w:rPr>
              <w:t>opening session</w:t>
            </w:r>
            <w:r>
              <w:rPr>
                <w:rFonts w:cstheme="minorHAnsi"/>
              </w:rPr>
              <w:t>”</w:t>
            </w:r>
            <w:r w:rsidR="00F57A06">
              <w:rPr>
                <w:rFonts w:cstheme="minorHAnsi"/>
              </w:rPr>
              <w:t xml:space="preserve"> with all students</w:t>
            </w:r>
            <w:r>
              <w:rPr>
                <w:rFonts w:cstheme="minorHAnsi"/>
              </w:rPr>
              <w:t xml:space="preserve"> where everyone comes together before the competition and we tell them about CCC</w:t>
            </w:r>
            <w:r w:rsidR="00F57A06">
              <w:rPr>
                <w:rFonts w:cstheme="minorHAnsi"/>
              </w:rPr>
              <w:t>? Post engagement?</w:t>
            </w:r>
          </w:p>
          <w:p w:rsidR="00F57A06" w:rsidRDefault="00F57A06" w:rsidP="00206FB9">
            <w:pPr>
              <w:pStyle w:val="ListParagraph"/>
              <w:numPr>
                <w:ilvl w:val="1"/>
                <w:numId w:val="23"/>
              </w:numPr>
              <w:rPr>
                <w:rFonts w:cstheme="minorHAnsi"/>
              </w:rPr>
            </w:pPr>
            <w:r w:rsidRPr="00E73C66">
              <w:rPr>
                <w:rFonts w:cstheme="minorHAnsi"/>
                <w:u w:val="single"/>
              </w:rPr>
              <w:t>What would you like to see after participating in skills</w:t>
            </w:r>
            <w:r w:rsidR="00E73C66" w:rsidRPr="00E73C66">
              <w:rPr>
                <w:rFonts w:cstheme="minorHAnsi"/>
                <w:u w:val="single"/>
              </w:rPr>
              <w:t>?</w:t>
            </w:r>
            <w:r>
              <w:rPr>
                <w:rFonts w:cstheme="minorHAnsi"/>
              </w:rPr>
              <w:t xml:space="preserve"> </w:t>
            </w:r>
            <w:r w:rsidR="00E73C66">
              <w:rPr>
                <w:rFonts w:cstheme="minorHAnsi"/>
              </w:rPr>
              <w:t>C</w:t>
            </w:r>
            <w:r>
              <w:rPr>
                <w:rFonts w:cstheme="minorHAnsi"/>
              </w:rPr>
              <w:t>hance to talk to seniors, advertising opportunity, collaboration</w:t>
            </w:r>
            <w:r w:rsidR="007C22F6">
              <w:rPr>
                <w:rFonts w:cstheme="minorHAnsi"/>
              </w:rPr>
              <w:t>, interaction, give them resources</w:t>
            </w:r>
          </w:p>
          <w:p w:rsidR="00294C93" w:rsidRDefault="00294C93" w:rsidP="00206FB9">
            <w:pPr>
              <w:pStyle w:val="ListParagraph"/>
              <w:numPr>
                <w:ilvl w:val="1"/>
                <w:numId w:val="23"/>
              </w:numPr>
              <w:rPr>
                <w:rFonts w:cstheme="minorHAnsi"/>
              </w:rPr>
            </w:pPr>
            <w:r>
              <w:rPr>
                <w:rFonts w:cstheme="minorHAnsi"/>
              </w:rPr>
              <w:t>Plan to have more listening sessions in the spring</w:t>
            </w:r>
          </w:p>
          <w:p w:rsidR="009B093F" w:rsidRDefault="009B093F" w:rsidP="009B093F">
            <w:pPr>
              <w:pStyle w:val="ListParagraph"/>
              <w:numPr>
                <w:ilvl w:val="1"/>
                <w:numId w:val="23"/>
              </w:numPr>
              <w:rPr>
                <w:rFonts w:cstheme="minorHAnsi"/>
              </w:rPr>
            </w:pPr>
            <w:r>
              <w:rPr>
                <w:rFonts w:cstheme="minorHAnsi"/>
              </w:rPr>
              <w:t>Question- what is the impact of cancelling classes for students here? Can we move it to Friday?</w:t>
            </w:r>
          </w:p>
          <w:p w:rsidR="00E17FB6" w:rsidRPr="009B093F" w:rsidRDefault="00E17FB6" w:rsidP="009B093F">
            <w:pPr>
              <w:pStyle w:val="ListParagraph"/>
              <w:numPr>
                <w:ilvl w:val="1"/>
                <w:numId w:val="23"/>
              </w:numPr>
              <w:rPr>
                <w:rFonts w:cstheme="minorHAnsi"/>
              </w:rPr>
            </w:pPr>
            <w:r>
              <w:rPr>
                <w:rFonts w:cstheme="minorHAnsi"/>
              </w:rPr>
              <w:t>As conversations continue, Max will keep us in the loop</w:t>
            </w:r>
          </w:p>
        </w:tc>
      </w:tr>
      <w:tr w:rsidR="007E44D3" w:rsidRPr="00DC124F" w:rsidTr="00185AD7">
        <w:trPr>
          <w:trHeight w:val="1187"/>
        </w:trPr>
        <w:tc>
          <w:tcPr>
            <w:tcW w:w="1312" w:type="pct"/>
            <w:vAlign w:val="center"/>
          </w:tcPr>
          <w:p w:rsidR="007E44D3" w:rsidRPr="001A5A31" w:rsidRDefault="007E44D3" w:rsidP="00476A61">
            <w:pPr>
              <w:rPr>
                <w:rFonts w:cstheme="minorHAnsi"/>
                <w:color w:val="000000" w:themeColor="text1"/>
              </w:rPr>
            </w:pPr>
            <w:r>
              <w:rPr>
                <w:rFonts w:cstheme="minorHAnsi"/>
                <w:color w:val="000000" w:themeColor="text1"/>
              </w:rPr>
              <w:lastRenderedPageBreak/>
              <w:t xml:space="preserve">Athletics Recruitment </w:t>
            </w:r>
          </w:p>
        </w:tc>
        <w:tc>
          <w:tcPr>
            <w:tcW w:w="531" w:type="pct"/>
            <w:vAlign w:val="center"/>
          </w:tcPr>
          <w:p w:rsidR="007E44D3" w:rsidRPr="001A5A31" w:rsidRDefault="007E44D3" w:rsidP="00476A61">
            <w:pPr>
              <w:rPr>
                <w:rFonts w:cstheme="minorHAnsi"/>
                <w:color w:val="000000" w:themeColor="text1"/>
              </w:rPr>
            </w:pPr>
            <w:r>
              <w:rPr>
                <w:rFonts w:cstheme="minorHAnsi"/>
                <w:color w:val="000000" w:themeColor="text1"/>
              </w:rPr>
              <w:t>Jim Martineau</w:t>
            </w:r>
          </w:p>
        </w:tc>
        <w:tc>
          <w:tcPr>
            <w:tcW w:w="3157" w:type="pct"/>
            <w:vAlign w:val="center"/>
          </w:tcPr>
          <w:p w:rsidR="007E44D3" w:rsidRDefault="00176299" w:rsidP="001811D8">
            <w:pPr>
              <w:pStyle w:val="ListParagraph"/>
              <w:numPr>
                <w:ilvl w:val="0"/>
                <w:numId w:val="23"/>
              </w:numPr>
              <w:rPr>
                <w:rFonts w:cstheme="minorHAnsi"/>
              </w:rPr>
            </w:pPr>
            <w:r>
              <w:rPr>
                <w:rFonts w:cstheme="minorHAnsi"/>
              </w:rPr>
              <w:t>Overview</w:t>
            </w:r>
          </w:p>
          <w:p w:rsidR="00176299" w:rsidRDefault="00176299" w:rsidP="00176299">
            <w:pPr>
              <w:pStyle w:val="ListParagraph"/>
              <w:numPr>
                <w:ilvl w:val="1"/>
                <w:numId w:val="23"/>
              </w:numPr>
              <w:rPr>
                <w:rFonts w:cstheme="minorHAnsi"/>
              </w:rPr>
            </w:pPr>
            <w:r>
              <w:rPr>
                <w:rFonts w:cstheme="minorHAnsi"/>
              </w:rPr>
              <w:t>Have every fall- 275-300 student athletes on campus. Either have a spot or try to earn a spot</w:t>
            </w:r>
            <w:r w:rsidR="00770259">
              <w:rPr>
                <w:rFonts w:cstheme="minorHAnsi"/>
              </w:rPr>
              <w:t xml:space="preserve"> on a team</w:t>
            </w:r>
            <w:r>
              <w:rPr>
                <w:rFonts w:cstheme="minorHAnsi"/>
              </w:rPr>
              <w:t xml:space="preserve">. </w:t>
            </w:r>
            <w:r w:rsidRPr="00176299">
              <w:rPr>
                <w:rFonts w:cstheme="minorHAnsi"/>
              </w:rPr>
              <w:t>All of those have had some sort of recruitment.</w:t>
            </w:r>
            <w:r>
              <w:rPr>
                <w:rFonts w:cstheme="minorHAnsi"/>
              </w:rPr>
              <w:t xml:space="preserve"> 95% are from recruitment, here for an athletic program. 60% </w:t>
            </w:r>
            <w:r w:rsidR="00F35FAC">
              <w:rPr>
                <w:rFonts w:cstheme="minorHAnsi"/>
              </w:rPr>
              <w:t xml:space="preserve">of 275-300 </w:t>
            </w:r>
            <w:r>
              <w:rPr>
                <w:rFonts w:cstheme="minorHAnsi"/>
              </w:rPr>
              <w:t>are new recruits. Tend to lose a lot of students- don’t stay long, don’t like sport, etc.</w:t>
            </w:r>
          </w:p>
          <w:p w:rsidR="00034473" w:rsidRDefault="00034473" w:rsidP="00176299">
            <w:pPr>
              <w:pStyle w:val="ListParagraph"/>
              <w:numPr>
                <w:ilvl w:val="1"/>
                <w:numId w:val="23"/>
              </w:numPr>
              <w:rPr>
                <w:rFonts w:cstheme="minorHAnsi"/>
              </w:rPr>
            </w:pPr>
            <w:r>
              <w:rPr>
                <w:rFonts w:cstheme="minorHAnsi"/>
              </w:rPr>
              <w:t xml:space="preserve">Start making list </w:t>
            </w:r>
            <w:r w:rsidR="000F4087">
              <w:rPr>
                <w:rFonts w:cstheme="minorHAnsi"/>
              </w:rPr>
              <w:t xml:space="preserve">of prospects </w:t>
            </w:r>
            <w:r>
              <w:rPr>
                <w:rFonts w:cstheme="minorHAnsi"/>
              </w:rPr>
              <w:t>1-2 years in advance. Compile lists. E</w:t>
            </w:r>
            <w:r w:rsidR="00770259">
              <w:rPr>
                <w:rFonts w:cstheme="minorHAnsi"/>
              </w:rPr>
              <w:t xml:space="preserve">very sport has a </w:t>
            </w:r>
            <w:r w:rsidR="007609D1">
              <w:rPr>
                <w:rFonts w:cstheme="minorHAnsi"/>
              </w:rPr>
              <w:t>different process</w:t>
            </w:r>
          </w:p>
          <w:p w:rsidR="00176299" w:rsidRDefault="00F35FAC" w:rsidP="00176299">
            <w:pPr>
              <w:pStyle w:val="ListParagraph"/>
              <w:numPr>
                <w:ilvl w:val="1"/>
                <w:numId w:val="23"/>
              </w:numPr>
              <w:rPr>
                <w:rFonts w:cstheme="minorHAnsi"/>
              </w:rPr>
            </w:pPr>
            <w:r>
              <w:rPr>
                <w:rFonts w:cstheme="minorHAnsi"/>
              </w:rPr>
              <w:t>To get that number</w:t>
            </w:r>
            <w:r w:rsidR="00770259">
              <w:rPr>
                <w:rFonts w:cstheme="minorHAnsi"/>
              </w:rPr>
              <w:t xml:space="preserve"> of athletes</w:t>
            </w:r>
            <w:r>
              <w:rPr>
                <w:rFonts w:cstheme="minorHAnsi"/>
              </w:rPr>
              <w:t>, talk to</w:t>
            </w:r>
            <w:r w:rsidR="00770259">
              <w:rPr>
                <w:rFonts w:cstheme="minorHAnsi"/>
              </w:rPr>
              <w:t xml:space="preserve"> 5-10x that amount of people. Example of women’s</w:t>
            </w:r>
            <w:r>
              <w:rPr>
                <w:rFonts w:cstheme="minorHAnsi"/>
              </w:rPr>
              <w:t xml:space="preserve"> basketball- need 8</w:t>
            </w:r>
            <w:r w:rsidR="00770259">
              <w:rPr>
                <w:rFonts w:cstheme="minorHAnsi"/>
              </w:rPr>
              <w:t xml:space="preserve"> athletes</w:t>
            </w:r>
            <w:r>
              <w:rPr>
                <w:rFonts w:cstheme="minorHAnsi"/>
              </w:rPr>
              <w:t>, start with a list of 40, go through that list, might need to start another list. Get recommendations from coaches. Long process, spend a lot of time recruiting. Lots of turnover so there’s a lot of time spent on recruitment</w:t>
            </w:r>
          </w:p>
          <w:p w:rsidR="007609D1" w:rsidRDefault="007609D1" w:rsidP="00176299">
            <w:pPr>
              <w:pStyle w:val="ListParagraph"/>
              <w:numPr>
                <w:ilvl w:val="1"/>
                <w:numId w:val="23"/>
              </w:numPr>
              <w:rPr>
                <w:rFonts w:cstheme="minorHAnsi"/>
              </w:rPr>
            </w:pPr>
            <w:r>
              <w:rPr>
                <w:rFonts w:cstheme="minorHAnsi"/>
              </w:rPr>
              <w:t>Have a lot of school visits</w:t>
            </w:r>
          </w:p>
          <w:p w:rsidR="00F35FAC" w:rsidRDefault="007609D1" w:rsidP="00F35FAC">
            <w:pPr>
              <w:pStyle w:val="ListParagraph"/>
              <w:numPr>
                <w:ilvl w:val="0"/>
                <w:numId w:val="23"/>
              </w:numPr>
              <w:rPr>
                <w:rFonts w:cstheme="minorHAnsi"/>
              </w:rPr>
            </w:pPr>
            <w:r>
              <w:rPr>
                <w:rFonts w:cstheme="minorHAnsi"/>
              </w:rPr>
              <w:lastRenderedPageBreak/>
              <w:t>Process</w:t>
            </w:r>
          </w:p>
          <w:p w:rsidR="007609D1" w:rsidRDefault="007609D1" w:rsidP="007609D1">
            <w:pPr>
              <w:pStyle w:val="ListParagraph"/>
              <w:numPr>
                <w:ilvl w:val="1"/>
                <w:numId w:val="23"/>
              </w:numPr>
              <w:rPr>
                <w:rFonts w:cstheme="minorHAnsi"/>
              </w:rPr>
            </w:pPr>
            <w:r>
              <w:rPr>
                <w:rFonts w:cstheme="minorHAnsi"/>
              </w:rPr>
              <w:t>Return emails, calls, texts. Spend 1-2x per week talking to recruits for a few months. 1</w:t>
            </w:r>
            <w:r w:rsidRPr="007609D1">
              <w:rPr>
                <w:rFonts w:cstheme="minorHAnsi"/>
                <w:vertAlign w:val="superscript"/>
              </w:rPr>
              <w:t>st</w:t>
            </w:r>
            <w:r>
              <w:rPr>
                <w:rFonts w:cstheme="minorHAnsi"/>
              </w:rPr>
              <w:t xml:space="preserve"> step is visit. Once you get them here it’s a pretty easy sell. Issue is actually getting them here. But once they get here and see facilities/campus, it’s easy to convince them.</w:t>
            </w:r>
            <w:r w:rsidR="00400EE2">
              <w:rPr>
                <w:rFonts w:cstheme="minorHAnsi"/>
              </w:rPr>
              <w:t xml:space="preserve"> Focus on selling school, connection (to coaches, other athletes, advisors, etc.)</w:t>
            </w:r>
          </w:p>
          <w:p w:rsidR="007609D1" w:rsidRDefault="007609D1" w:rsidP="007609D1">
            <w:pPr>
              <w:pStyle w:val="ListParagraph"/>
              <w:numPr>
                <w:ilvl w:val="1"/>
                <w:numId w:val="23"/>
              </w:numPr>
              <w:rPr>
                <w:rFonts w:cstheme="minorHAnsi"/>
              </w:rPr>
            </w:pPr>
            <w:r>
              <w:rPr>
                <w:rFonts w:cstheme="minorHAnsi"/>
              </w:rPr>
              <w:t>Take tour of campu</w:t>
            </w:r>
            <w:r w:rsidR="00400EE2">
              <w:rPr>
                <w:rFonts w:cstheme="minorHAnsi"/>
              </w:rPr>
              <w:t>s, make sure they get connected/feel connection with others</w:t>
            </w:r>
          </w:p>
          <w:p w:rsidR="00DD7C00" w:rsidRDefault="00DD7C00" w:rsidP="007609D1">
            <w:pPr>
              <w:pStyle w:val="ListParagraph"/>
              <w:numPr>
                <w:ilvl w:val="1"/>
                <w:numId w:val="23"/>
              </w:numPr>
              <w:rPr>
                <w:rFonts w:cstheme="minorHAnsi"/>
              </w:rPr>
            </w:pPr>
            <w:r>
              <w:rPr>
                <w:rFonts w:cstheme="minorHAnsi"/>
              </w:rPr>
              <w:t>Already know their skill level, but still do a workout with them</w:t>
            </w:r>
          </w:p>
          <w:p w:rsidR="00DD7C00" w:rsidRDefault="00DD7C00" w:rsidP="007609D1">
            <w:pPr>
              <w:pStyle w:val="ListParagraph"/>
              <w:numPr>
                <w:ilvl w:val="1"/>
                <w:numId w:val="23"/>
              </w:numPr>
              <w:rPr>
                <w:rFonts w:cstheme="minorHAnsi"/>
              </w:rPr>
            </w:pPr>
            <w:r>
              <w:rPr>
                <w:rFonts w:cstheme="minorHAnsi"/>
              </w:rPr>
              <w:t>Sit-down meeting with coach, advisor, go over 2 year</w:t>
            </w:r>
            <w:r w:rsidR="00400EE2">
              <w:rPr>
                <w:rFonts w:cstheme="minorHAnsi"/>
              </w:rPr>
              <w:t xml:space="preserve"> </w:t>
            </w:r>
            <w:r w:rsidR="000F7C49">
              <w:rPr>
                <w:rFonts w:cstheme="minorHAnsi"/>
              </w:rPr>
              <w:t>ED</w:t>
            </w:r>
            <w:r w:rsidR="00400EE2">
              <w:rPr>
                <w:rFonts w:cstheme="minorHAnsi"/>
              </w:rPr>
              <w:t xml:space="preserve"> plan. Make things personal</w:t>
            </w:r>
          </w:p>
          <w:p w:rsidR="00D16956" w:rsidRDefault="00D16956" w:rsidP="007609D1">
            <w:pPr>
              <w:pStyle w:val="ListParagraph"/>
              <w:numPr>
                <w:ilvl w:val="1"/>
                <w:numId w:val="23"/>
              </w:numPr>
              <w:rPr>
                <w:rFonts w:cstheme="minorHAnsi"/>
              </w:rPr>
            </w:pPr>
            <w:r>
              <w:rPr>
                <w:rFonts w:cstheme="minorHAnsi"/>
              </w:rPr>
              <w:t>Talk a little bit about athletic program but most students already know about it</w:t>
            </w:r>
          </w:p>
          <w:p w:rsidR="00D16956" w:rsidRDefault="00D16956" w:rsidP="007609D1">
            <w:pPr>
              <w:pStyle w:val="ListParagraph"/>
              <w:numPr>
                <w:ilvl w:val="1"/>
                <w:numId w:val="23"/>
              </w:numPr>
              <w:rPr>
                <w:rFonts w:cstheme="minorHAnsi"/>
              </w:rPr>
            </w:pPr>
            <w:r>
              <w:rPr>
                <w:rFonts w:cstheme="minorHAnsi"/>
              </w:rPr>
              <w:t>Usually takes 3-4 hours. Can go for coffee or something afterwards with students, go to look at nearby housing. Some students stay the night</w:t>
            </w:r>
          </w:p>
          <w:p w:rsidR="00D16956" w:rsidRDefault="00D16956" w:rsidP="00D16956">
            <w:pPr>
              <w:pStyle w:val="ListParagraph"/>
              <w:numPr>
                <w:ilvl w:val="0"/>
                <w:numId w:val="23"/>
              </w:numPr>
              <w:rPr>
                <w:rFonts w:cstheme="minorHAnsi"/>
              </w:rPr>
            </w:pPr>
            <w:r>
              <w:rPr>
                <w:rFonts w:cstheme="minorHAnsi"/>
              </w:rPr>
              <w:t>Barriers/Concerns</w:t>
            </w:r>
          </w:p>
          <w:p w:rsidR="00D16956" w:rsidRDefault="00400EE2" w:rsidP="00D16956">
            <w:pPr>
              <w:pStyle w:val="ListParagraph"/>
              <w:numPr>
                <w:ilvl w:val="1"/>
                <w:numId w:val="23"/>
              </w:numPr>
              <w:rPr>
                <w:rFonts w:cstheme="minorHAnsi"/>
              </w:rPr>
            </w:pPr>
            <w:r>
              <w:rPr>
                <w:rFonts w:cstheme="minorHAnsi"/>
              </w:rPr>
              <w:t>The m</w:t>
            </w:r>
            <w:r w:rsidR="00D16956">
              <w:rPr>
                <w:rFonts w:cstheme="minorHAnsi"/>
              </w:rPr>
              <w:t xml:space="preserve">ore information we can give them to get them here the easier it is. Usually concerned about finances- can put together financial aid estimate package. Help them get through financial aid process, </w:t>
            </w:r>
            <w:r w:rsidR="00C110D1">
              <w:rPr>
                <w:rFonts w:cstheme="minorHAnsi"/>
              </w:rPr>
              <w:t>FAFSA</w:t>
            </w:r>
            <w:r w:rsidR="00D16956">
              <w:rPr>
                <w:rFonts w:cstheme="minorHAnsi"/>
              </w:rPr>
              <w:t>, etc. Give them an estimation</w:t>
            </w:r>
          </w:p>
          <w:p w:rsidR="00D16956" w:rsidRDefault="003A0E18" w:rsidP="00D16956">
            <w:pPr>
              <w:pStyle w:val="ListParagraph"/>
              <w:numPr>
                <w:ilvl w:val="1"/>
                <w:numId w:val="23"/>
              </w:numPr>
              <w:rPr>
                <w:rFonts w:cstheme="minorHAnsi"/>
              </w:rPr>
            </w:pPr>
            <w:r w:rsidRPr="00400EE2">
              <w:rPr>
                <w:rFonts w:cstheme="minorHAnsi"/>
                <w:u w:val="single"/>
              </w:rPr>
              <w:t>Question</w:t>
            </w:r>
            <w:r>
              <w:rPr>
                <w:rFonts w:cstheme="minorHAnsi"/>
              </w:rPr>
              <w:t xml:space="preserve">- do athletes apply for scholarship? Answer- yes. We promote that a lot. </w:t>
            </w:r>
          </w:p>
          <w:p w:rsidR="00124CF1" w:rsidRDefault="00124CF1" w:rsidP="00D16956">
            <w:pPr>
              <w:pStyle w:val="ListParagraph"/>
              <w:numPr>
                <w:ilvl w:val="1"/>
                <w:numId w:val="23"/>
              </w:numPr>
              <w:rPr>
                <w:rFonts w:cstheme="minorHAnsi"/>
              </w:rPr>
            </w:pPr>
            <w:r>
              <w:rPr>
                <w:rFonts w:cstheme="minorHAnsi"/>
              </w:rPr>
              <w:t>#1 barrier- if they don’t have someone that they’re connected to, we’re going to lose them</w:t>
            </w:r>
          </w:p>
          <w:p w:rsidR="00442D44" w:rsidRDefault="00BE42DD" w:rsidP="00442D44">
            <w:pPr>
              <w:pStyle w:val="ListParagraph"/>
              <w:numPr>
                <w:ilvl w:val="1"/>
                <w:numId w:val="23"/>
              </w:numPr>
              <w:rPr>
                <w:rFonts w:cstheme="minorHAnsi"/>
              </w:rPr>
            </w:pPr>
            <w:r>
              <w:rPr>
                <w:rFonts w:cstheme="minorHAnsi"/>
              </w:rPr>
              <w:t>Needs to be a point of contact for them so that they can navigate the CCC process. Able to do this</w:t>
            </w:r>
            <w:r w:rsidR="00400EE2">
              <w:rPr>
                <w:rFonts w:cstheme="minorHAnsi"/>
              </w:rPr>
              <w:t xml:space="preserve"> currently</w:t>
            </w:r>
            <w:r>
              <w:rPr>
                <w:rFonts w:cstheme="minorHAnsi"/>
              </w:rPr>
              <w:t xml:space="preserve"> because </w:t>
            </w:r>
            <w:r w:rsidR="00400EE2">
              <w:rPr>
                <w:rFonts w:cstheme="minorHAnsi"/>
              </w:rPr>
              <w:t xml:space="preserve">we </w:t>
            </w:r>
            <w:r>
              <w:rPr>
                <w:rFonts w:cstheme="minorHAnsi"/>
              </w:rPr>
              <w:t>have a great staff</w:t>
            </w:r>
            <w:r w:rsidR="00442D44">
              <w:rPr>
                <w:rFonts w:cstheme="minorHAnsi"/>
              </w:rPr>
              <w:t>. Term to term retention- most stay. Some leave to go to other schools, some don’t fe</w:t>
            </w:r>
            <w:r w:rsidR="001C2AA5">
              <w:rPr>
                <w:rFonts w:cstheme="minorHAnsi"/>
              </w:rPr>
              <w:t>el connected</w:t>
            </w:r>
          </w:p>
          <w:p w:rsidR="005D7F45" w:rsidRDefault="005D7F45" w:rsidP="00442D44">
            <w:pPr>
              <w:pStyle w:val="ListParagraph"/>
              <w:numPr>
                <w:ilvl w:val="1"/>
                <w:numId w:val="23"/>
              </w:numPr>
              <w:rPr>
                <w:rFonts w:cstheme="minorHAnsi"/>
              </w:rPr>
            </w:pPr>
            <w:r>
              <w:rPr>
                <w:rFonts w:cstheme="minorHAnsi"/>
              </w:rPr>
              <w:t>Coaches are limited with recruitment to reach out to 10 western states but can contact anyone who has contacted us first</w:t>
            </w:r>
            <w:r w:rsidR="00B74CFB">
              <w:rPr>
                <w:rFonts w:cstheme="minorHAnsi"/>
              </w:rPr>
              <w:t xml:space="preserve"> (international students, etc.)</w:t>
            </w:r>
          </w:p>
          <w:p w:rsidR="00B74CFB" w:rsidRDefault="00B74CFB" w:rsidP="00442D44">
            <w:pPr>
              <w:pStyle w:val="ListParagraph"/>
              <w:numPr>
                <w:ilvl w:val="1"/>
                <w:numId w:val="23"/>
              </w:numPr>
              <w:rPr>
                <w:rFonts w:cstheme="minorHAnsi"/>
              </w:rPr>
            </w:pPr>
            <w:r>
              <w:rPr>
                <w:rFonts w:cstheme="minorHAnsi"/>
              </w:rPr>
              <w:t>Biggest retention barrier is financial aid, academics,</w:t>
            </w:r>
            <w:r w:rsidR="00F60D35">
              <w:rPr>
                <w:rFonts w:cstheme="minorHAnsi"/>
              </w:rPr>
              <w:t xml:space="preserve"> owe money at the end of the term,</w:t>
            </w:r>
            <w:r>
              <w:rPr>
                <w:rFonts w:cstheme="minorHAnsi"/>
              </w:rPr>
              <w:t xml:space="preserve"> same as regular students</w:t>
            </w:r>
          </w:p>
          <w:p w:rsidR="004D46B7" w:rsidRDefault="00F60D35" w:rsidP="00442D44">
            <w:pPr>
              <w:pStyle w:val="ListParagraph"/>
              <w:numPr>
                <w:ilvl w:val="1"/>
                <w:numId w:val="23"/>
              </w:numPr>
              <w:rPr>
                <w:rFonts w:cstheme="minorHAnsi"/>
              </w:rPr>
            </w:pPr>
            <w:r>
              <w:rPr>
                <w:rFonts w:cstheme="minorHAnsi"/>
              </w:rPr>
              <w:t>Process has to be individualized so that they have a person that they can go to</w:t>
            </w:r>
          </w:p>
          <w:p w:rsidR="000257E1" w:rsidRDefault="00400EE2" w:rsidP="000257E1">
            <w:pPr>
              <w:pStyle w:val="ListParagraph"/>
              <w:numPr>
                <w:ilvl w:val="1"/>
                <w:numId w:val="23"/>
              </w:numPr>
              <w:rPr>
                <w:rFonts w:cstheme="minorHAnsi"/>
              </w:rPr>
            </w:pPr>
            <w:r w:rsidRPr="00400EE2">
              <w:rPr>
                <w:rFonts w:cstheme="minorHAnsi"/>
                <w:u w:val="single"/>
              </w:rPr>
              <w:t>Question-</w:t>
            </w:r>
            <w:r w:rsidR="00390218">
              <w:rPr>
                <w:rFonts w:cstheme="minorHAnsi"/>
              </w:rPr>
              <w:t xml:space="preserve"> </w:t>
            </w:r>
            <w:r w:rsidR="000F7C49">
              <w:rPr>
                <w:rFonts w:cstheme="minorHAnsi"/>
              </w:rPr>
              <w:t>is</w:t>
            </w:r>
            <w:r w:rsidR="00390218">
              <w:rPr>
                <w:rFonts w:cstheme="minorHAnsi"/>
              </w:rPr>
              <w:t xml:space="preserve"> there a set amount </w:t>
            </w:r>
            <w:r>
              <w:rPr>
                <w:rFonts w:cstheme="minorHAnsi"/>
              </w:rPr>
              <w:t xml:space="preserve">of tuition waivers </w:t>
            </w:r>
            <w:r w:rsidR="00390218">
              <w:rPr>
                <w:rFonts w:cstheme="minorHAnsi"/>
              </w:rPr>
              <w:t xml:space="preserve">they can give out? Answer- yes. </w:t>
            </w:r>
            <w:r w:rsidR="00D121AA">
              <w:rPr>
                <w:rFonts w:cstheme="minorHAnsi"/>
              </w:rPr>
              <w:t xml:space="preserve">Conference sets a max allotment of waivers. On campus we have a max amount of waivers. </w:t>
            </w:r>
            <w:r w:rsidR="00B9049F">
              <w:rPr>
                <w:rFonts w:cstheme="minorHAnsi"/>
              </w:rPr>
              <w:t xml:space="preserve">Probably 40% </w:t>
            </w:r>
            <w:r w:rsidR="00161411">
              <w:rPr>
                <w:rFonts w:cstheme="minorHAnsi"/>
              </w:rPr>
              <w:t xml:space="preserve">of athletes </w:t>
            </w:r>
            <w:r w:rsidR="00B9049F">
              <w:rPr>
                <w:rFonts w:cstheme="minorHAnsi"/>
              </w:rPr>
              <w:t>on waiver, 60% paying</w:t>
            </w:r>
            <w:r w:rsidR="00FB5B69">
              <w:rPr>
                <w:rFonts w:cstheme="minorHAnsi"/>
              </w:rPr>
              <w:t>. Have to pick and choose how it’</w:t>
            </w:r>
            <w:r w:rsidR="000257E1">
              <w:rPr>
                <w:rFonts w:cstheme="minorHAnsi"/>
              </w:rPr>
              <w:t>s allotted</w:t>
            </w:r>
          </w:p>
          <w:p w:rsidR="000257E1" w:rsidRDefault="000257E1" w:rsidP="000257E1">
            <w:pPr>
              <w:pStyle w:val="ListParagraph"/>
              <w:numPr>
                <w:ilvl w:val="1"/>
                <w:numId w:val="23"/>
              </w:numPr>
              <w:rPr>
                <w:rFonts w:cstheme="minorHAnsi"/>
              </w:rPr>
            </w:pPr>
            <w:r>
              <w:rPr>
                <w:rFonts w:cstheme="minorHAnsi"/>
              </w:rPr>
              <w:t>Email/communication- most communication to students is done via text/call because email isn’t a good form of communication. Lose several students a year because students miss emails about financial aid, etc.</w:t>
            </w:r>
          </w:p>
          <w:p w:rsidR="000F2931" w:rsidRDefault="000F2931" w:rsidP="000257E1">
            <w:pPr>
              <w:pStyle w:val="ListParagraph"/>
              <w:numPr>
                <w:ilvl w:val="1"/>
                <w:numId w:val="23"/>
              </w:numPr>
              <w:rPr>
                <w:rFonts w:cstheme="minorHAnsi"/>
              </w:rPr>
            </w:pPr>
            <w:r w:rsidRPr="00161411">
              <w:rPr>
                <w:rFonts w:cstheme="minorHAnsi"/>
                <w:u w:val="single"/>
              </w:rPr>
              <w:lastRenderedPageBreak/>
              <w:t>Q</w:t>
            </w:r>
            <w:r w:rsidR="00161411" w:rsidRPr="00161411">
              <w:rPr>
                <w:rFonts w:cstheme="minorHAnsi"/>
                <w:u w:val="single"/>
              </w:rPr>
              <w:t>uestion</w:t>
            </w:r>
            <w:r w:rsidRPr="00161411">
              <w:rPr>
                <w:rFonts w:cstheme="minorHAnsi"/>
                <w:u w:val="single"/>
              </w:rPr>
              <w:t>-</w:t>
            </w:r>
            <w:r>
              <w:rPr>
                <w:rFonts w:cstheme="minorHAnsi"/>
              </w:rPr>
              <w:t xml:space="preserve"> </w:t>
            </w:r>
            <w:r w:rsidR="00161411">
              <w:rPr>
                <w:rFonts w:cstheme="minorHAnsi"/>
              </w:rPr>
              <w:t>Do you have a d</w:t>
            </w:r>
            <w:r w:rsidR="00BC0C4A">
              <w:rPr>
                <w:rFonts w:cstheme="minorHAnsi"/>
              </w:rPr>
              <w:t>atabase</w:t>
            </w:r>
            <w:r w:rsidR="00161411">
              <w:rPr>
                <w:rFonts w:cstheme="minorHAnsi"/>
              </w:rPr>
              <w:t xml:space="preserve"> of your students</w:t>
            </w:r>
            <w:r>
              <w:rPr>
                <w:rFonts w:cstheme="minorHAnsi"/>
              </w:rPr>
              <w:t>? A</w:t>
            </w:r>
            <w:r w:rsidR="00161411">
              <w:rPr>
                <w:rFonts w:cstheme="minorHAnsi"/>
              </w:rPr>
              <w:t>nswer</w:t>
            </w:r>
            <w:r>
              <w:rPr>
                <w:rFonts w:cstheme="minorHAnsi"/>
              </w:rPr>
              <w:t xml:space="preserve">- </w:t>
            </w:r>
            <w:r w:rsidR="00BC0C4A">
              <w:rPr>
                <w:rFonts w:cstheme="minorHAnsi"/>
              </w:rPr>
              <w:t>Every</w:t>
            </w:r>
            <w:r>
              <w:rPr>
                <w:rFonts w:cstheme="minorHAnsi"/>
              </w:rPr>
              <w:t xml:space="preserve"> sport is individualized. Most sports use Excel. </w:t>
            </w:r>
            <w:r w:rsidR="00544D1F">
              <w:rPr>
                <w:rFonts w:cstheme="minorHAnsi"/>
              </w:rPr>
              <w:t>Also f</w:t>
            </w:r>
            <w:r>
              <w:rPr>
                <w:rFonts w:cstheme="minorHAnsi"/>
              </w:rPr>
              <w:t>lag them in Colleague. Track credits and retention rates through Colleague</w:t>
            </w:r>
          </w:p>
          <w:p w:rsidR="00544D1F" w:rsidRPr="00544D1F" w:rsidRDefault="000F2931" w:rsidP="00544D1F">
            <w:pPr>
              <w:pStyle w:val="ListParagraph"/>
              <w:numPr>
                <w:ilvl w:val="1"/>
                <w:numId w:val="23"/>
              </w:numPr>
              <w:rPr>
                <w:rFonts w:cstheme="minorHAnsi"/>
              </w:rPr>
            </w:pPr>
            <w:r>
              <w:rPr>
                <w:rFonts w:cstheme="minorHAnsi"/>
              </w:rPr>
              <w:t>Marketing/brochures/</w:t>
            </w:r>
            <w:r w:rsidR="00544D1F">
              <w:rPr>
                <w:rFonts w:cstheme="minorHAnsi"/>
              </w:rPr>
              <w:t>pamphlets</w:t>
            </w:r>
            <w:r>
              <w:rPr>
                <w:rFonts w:cstheme="minorHAnsi"/>
              </w:rPr>
              <w:t>- every sport is different. More important marketing is relationship. Some sports like to do it through marketing because they think it’s important</w:t>
            </w:r>
          </w:p>
          <w:p w:rsidR="00544D1F" w:rsidRDefault="00544D1F" w:rsidP="00EE4DE0">
            <w:pPr>
              <w:pStyle w:val="ListParagraph"/>
              <w:numPr>
                <w:ilvl w:val="1"/>
                <w:numId w:val="23"/>
              </w:numPr>
              <w:rPr>
                <w:rFonts w:cstheme="minorHAnsi"/>
              </w:rPr>
            </w:pPr>
            <w:r>
              <w:rPr>
                <w:rFonts w:cstheme="minorHAnsi"/>
              </w:rPr>
              <w:t>Discussed having a future conversation about tuition waivers. If we only offer 12 credits in waivers, students can’t finish school on time at that rate. Many students can’t afford to pay out of pocket for additional credits. Need to look at how other schools do tuition waivers</w:t>
            </w:r>
          </w:p>
          <w:p w:rsidR="000068D3" w:rsidRPr="00EE4DE0" w:rsidRDefault="00B7259E" w:rsidP="00B7259E">
            <w:pPr>
              <w:pStyle w:val="ListParagraph"/>
              <w:numPr>
                <w:ilvl w:val="1"/>
                <w:numId w:val="23"/>
              </w:numPr>
              <w:rPr>
                <w:rFonts w:cstheme="minorHAnsi"/>
              </w:rPr>
            </w:pPr>
            <w:r>
              <w:rPr>
                <w:rFonts w:cstheme="minorHAnsi"/>
              </w:rPr>
              <w:t>Question for another day- w</w:t>
            </w:r>
            <w:r w:rsidR="00EE4DE0">
              <w:rPr>
                <w:rFonts w:cstheme="minorHAnsi"/>
              </w:rPr>
              <w:t>ho owns recruitment and retention here?</w:t>
            </w:r>
            <w:r w:rsidR="000068D3" w:rsidRPr="00EE4DE0">
              <w:rPr>
                <w:rFonts w:cstheme="minorHAnsi"/>
              </w:rPr>
              <w:t xml:space="preserve"> </w:t>
            </w:r>
          </w:p>
        </w:tc>
      </w:tr>
      <w:tr w:rsidR="00476A61" w:rsidRPr="00DC124F" w:rsidTr="00185AD7">
        <w:trPr>
          <w:trHeight w:val="1187"/>
        </w:trPr>
        <w:tc>
          <w:tcPr>
            <w:tcW w:w="1312" w:type="pct"/>
            <w:vAlign w:val="center"/>
          </w:tcPr>
          <w:p w:rsidR="00476A61" w:rsidRPr="001A5A31" w:rsidRDefault="00476A61" w:rsidP="00476A61">
            <w:pPr>
              <w:rPr>
                <w:rFonts w:cstheme="minorHAnsi"/>
              </w:rPr>
            </w:pPr>
            <w:r w:rsidRPr="001A5A31">
              <w:rPr>
                <w:rFonts w:cstheme="minorHAnsi"/>
              </w:rPr>
              <w:lastRenderedPageBreak/>
              <w:t>Future Agenda Items</w:t>
            </w:r>
          </w:p>
        </w:tc>
        <w:tc>
          <w:tcPr>
            <w:tcW w:w="531" w:type="pct"/>
            <w:vAlign w:val="center"/>
          </w:tcPr>
          <w:p w:rsidR="00476A61" w:rsidRPr="001A5A31" w:rsidRDefault="00476A61" w:rsidP="00476A61">
            <w:pPr>
              <w:rPr>
                <w:rFonts w:cstheme="minorHAnsi"/>
              </w:rPr>
            </w:pPr>
          </w:p>
        </w:tc>
        <w:tc>
          <w:tcPr>
            <w:tcW w:w="3157" w:type="pct"/>
            <w:vAlign w:val="center"/>
          </w:tcPr>
          <w:p w:rsidR="001125CC" w:rsidRPr="009D316B" w:rsidRDefault="00133ADA" w:rsidP="009D316B">
            <w:pPr>
              <w:rPr>
                <w:rFonts w:cstheme="minorHAnsi"/>
              </w:rPr>
            </w:pPr>
            <w:r>
              <w:rPr>
                <w:rFonts w:cstheme="minorHAnsi"/>
              </w:rPr>
              <w:t>In progress Policies:</w:t>
            </w:r>
          </w:p>
          <w:p w:rsidR="00476A61" w:rsidRPr="00133ADA" w:rsidRDefault="00476A61" w:rsidP="00133ADA">
            <w:pPr>
              <w:pStyle w:val="ListParagraph"/>
              <w:numPr>
                <w:ilvl w:val="0"/>
                <w:numId w:val="20"/>
              </w:numPr>
              <w:rPr>
                <w:rFonts w:cstheme="minorHAnsi"/>
              </w:rPr>
            </w:pPr>
            <w:r w:rsidRPr="00133ADA">
              <w:rPr>
                <w:rFonts w:cstheme="minorHAnsi"/>
              </w:rPr>
              <w:t>Course overload policy – 2</w:t>
            </w:r>
            <w:r w:rsidRPr="00133ADA">
              <w:rPr>
                <w:rFonts w:cstheme="minorHAnsi"/>
                <w:vertAlign w:val="superscript"/>
              </w:rPr>
              <w:t>nd</w:t>
            </w:r>
            <w:r w:rsidRPr="00133ADA">
              <w:rPr>
                <w:rFonts w:cstheme="minorHAnsi"/>
              </w:rPr>
              <w:t xml:space="preserve"> review at ARC</w:t>
            </w:r>
            <w:r w:rsidR="00133ADA">
              <w:rPr>
                <w:rFonts w:cstheme="minorHAnsi"/>
              </w:rPr>
              <w:t xml:space="preserve"> -</w:t>
            </w:r>
            <w:r w:rsidRPr="00133ADA">
              <w:rPr>
                <w:rFonts w:cstheme="minorHAnsi"/>
              </w:rPr>
              <w:t xml:space="preserve"> </w:t>
            </w:r>
            <w:r w:rsidR="00133ADA" w:rsidRPr="00133ADA">
              <w:rPr>
                <w:rFonts w:cstheme="minorHAnsi"/>
              </w:rPr>
              <w:t>Dustin</w:t>
            </w:r>
          </w:p>
          <w:p w:rsidR="000D1F3B" w:rsidRDefault="000D1F3B" w:rsidP="00476A61">
            <w:pPr>
              <w:pStyle w:val="ListParagraph"/>
              <w:numPr>
                <w:ilvl w:val="0"/>
                <w:numId w:val="20"/>
              </w:numPr>
              <w:rPr>
                <w:rFonts w:cstheme="minorHAnsi"/>
              </w:rPr>
            </w:pPr>
            <w:r>
              <w:rPr>
                <w:rFonts w:cstheme="minorHAnsi"/>
              </w:rPr>
              <w:t xml:space="preserve">Academic Standing policy </w:t>
            </w:r>
            <w:r w:rsidR="00133ADA">
              <w:rPr>
                <w:rFonts w:cstheme="minorHAnsi"/>
              </w:rPr>
              <w:t>–</w:t>
            </w:r>
            <w:r>
              <w:rPr>
                <w:rFonts w:cstheme="minorHAnsi"/>
              </w:rPr>
              <w:t xml:space="preserve"> Dustin</w:t>
            </w:r>
          </w:p>
          <w:p w:rsidR="00133ADA" w:rsidRPr="006A3FB4" w:rsidRDefault="00133ADA" w:rsidP="00133ADA">
            <w:pPr>
              <w:pStyle w:val="ListParagraph"/>
              <w:numPr>
                <w:ilvl w:val="0"/>
                <w:numId w:val="20"/>
              </w:numPr>
              <w:rPr>
                <w:rFonts w:cstheme="minorHAnsi"/>
              </w:rPr>
            </w:pPr>
            <w:r>
              <w:rPr>
                <w:rFonts w:cstheme="minorHAnsi"/>
                <w:color w:val="000000" w:themeColor="text1"/>
              </w:rPr>
              <w:t>Religious Holiday Policy – 2</w:t>
            </w:r>
            <w:r w:rsidRPr="00133ADA">
              <w:rPr>
                <w:rFonts w:cstheme="minorHAnsi"/>
                <w:color w:val="000000" w:themeColor="text1"/>
                <w:vertAlign w:val="superscript"/>
              </w:rPr>
              <w:t>nd</w:t>
            </w:r>
            <w:r>
              <w:rPr>
                <w:rFonts w:cstheme="minorHAnsi"/>
                <w:color w:val="000000" w:themeColor="text1"/>
              </w:rPr>
              <w:t xml:space="preserve"> review at ARC </w:t>
            </w:r>
            <w:r w:rsidR="006A3FB4">
              <w:rPr>
                <w:rFonts w:cstheme="minorHAnsi"/>
                <w:color w:val="000000" w:themeColor="text1"/>
              </w:rPr>
              <w:t>–</w:t>
            </w:r>
            <w:r>
              <w:rPr>
                <w:rFonts w:cstheme="minorHAnsi"/>
                <w:color w:val="000000" w:themeColor="text1"/>
              </w:rPr>
              <w:t xml:space="preserve"> </w:t>
            </w:r>
          </w:p>
          <w:p w:rsidR="006A3FB4" w:rsidRPr="006A3FB4" w:rsidRDefault="006A3FB4" w:rsidP="00133ADA">
            <w:pPr>
              <w:pStyle w:val="ListParagraph"/>
              <w:numPr>
                <w:ilvl w:val="0"/>
                <w:numId w:val="20"/>
              </w:numPr>
              <w:rPr>
                <w:rFonts w:cstheme="minorHAnsi"/>
              </w:rPr>
            </w:pPr>
            <w:r>
              <w:rPr>
                <w:rFonts w:cstheme="minorHAnsi"/>
                <w:color w:val="000000" w:themeColor="text1"/>
              </w:rPr>
              <w:t>ISP Gap Analysis – Steering Committee</w:t>
            </w:r>
          </w:p>
          <w:p w:rsidR="006A3FB4" w:rsidRPr="00133ADA" w:rsidRDefault="006A3FB4" w:rsidP="00133ADA">
            <w:pPr>
              <w:pStyle w:val="ListParagraph"/>
              <w:numPr>
                <w:ilvl w:val="0"/>
                <w:numId w:val="20"/>
              </w:numPr>
              <w:rPr>
                <w:rFonts w:cstheme="minorHAnsi"/>
              </w:rPr>
            </w:pPr>
            <w:r>
              <w:rPr>
                <w:rFonts w:cstheme="minorHAnsi"/>
                <w:color w:val="000000" w:themeColor="text1"/>
              </w:rPr>
              <w:t>ARC 604 – Sex Offender – Steering Committee</w:t>
            </w:r>
          </w:p>
          <w:p w:rsidR="00133ADA" w:rsidRPr="00133ADA" w:rsidRDefault="00133ADA" w:rsidP="00133ADA">
            <w:pPr>
              <w:pStyle w:val="ListParagraph"/>
              <w:numPr>
                <w:ilvl w:val="0"/>
                <w:numId w:val="20"/>
              </w:numPr>
              <w:rPr>
                <w:rFonts w:cstheme="minorHAnsi"/>
              </w:rPr>
            </w:pPr>
            <w:r>
              <w:rPr>
                <w:rFonts w:cstheme="minorHAnsi"/>
                <w:color w:val="000000" w:themeColor="text1"/>
              </w:rPr>
              <w:t>ARC Charter</w:t>
            </w:r>
            <w:r w:rsidR="006A3FB4">
              <w:rPr>
                <w:rFonts w:cstheme="minorHAnsi"/>
                <w:color w:val="000000" w:themeColor="text1"/>
              </w:rPr>
              <w:t xml:space="preserve"> – Steering Committee</w:t>
            </w:r>
          </w:p>
          <w:p w:rsidR="00133ADA" w:rsidRDefault="00133ADA" w:rsidP="00133ADA">
            <w:pPr>
              <w:rPr>
                <w:rFonts w:cstheme="minorHAnsi"/>
              </w:rPr>
            </w:pPr>
          </w:p>
          <w:p w:rsidR="00133ADA" w:rsidRPr="00133ADA" w:rsidRDefault="00133ADA" w:rsidP="00133ADA">
            <w:pPr>
              <w:rPr>
                <w:rFonts w:cstheme="minorHAnsi"/>
              </w:rPr>
            </w:pPr>
            <w:r>
              <w:rPr>
                <w:rFonts w:cstheme="minorHAnsi"/>
              </w:rPr>
              <w:t>Recruitment/Retention:</w:t>
            </w:r>
          </w:p>
          <w:p w:rsidR="00133ADA" w:rsidRPr="00E81F1B" w:rsidRDefault="00476A61" w:rsidP="00B93416">
            <w:pPr>
              <w:pStyle w:val="ListParagraph"/>
              <w:numPr>
                <w:ilvl w:val="0"/>
                <w:numId w:val="20"/>
              </w:numPr>
              <w:rPr>
                <w:rFonts w:cstheme="minorHAnsi"/>
              </w:rPr>
            </w:pPr>
            <w:r w:rsidRPr="001A5A31">
              <w:rPr>
                <w:rFonts w:cstheme="minorHAnsi"/>
                <w:color w:val="000000" w:themeColor="text1"/>
              </w:rPr>
              <w:t xml:space="preserve">Advising Traffic Flow </w:t>
            </w:r>
            <w:r w:rsidR="00133ADA">
              <w:rPr>
                <w:rFonts w:cstheme="minorHAnsi"/>
                <w:color w:val="000000" w:themeColor="text1"/>
              </w:rPr>
              <w:t>–</w:t>
            </w:r>
            <w:r w:rsidRPr="001A5A31">
              <w:rPr>
                <w:rFonts w:cstheme="minorHAnsi"/>
                <w:color w:val="000000" w:themeColor="text1"/>
              </w:rPr>
              <w:t xml:space="preserve"> Dustin</w:t>
            </w:r>
          </w:p>
          <w:p w:rsidR="00E81F1B" w:rsidRPr="00E81F1B" w:rsidRDefault="00E81F1B" w:rsidP="00B93416">
            <w:pPr>
              <w:pStyle w:val="ListParagraph"/>
              <w:numPr>
                <w:ilvl w:val="0"/>
                <w:numId w:val="20"/>
              </w:numPr>
              <w:rPr>
                <w:rFonts w:cstheme="minorHAnsi"/>
              </w:rPr>
            </w:pPr>
            <w:r>
              <w:rPr>
                <w:rFonts w:cstheme="minorHAnsi"/>
                <w:color w:val="000000" w:themeColor="text1"/>
              </w:rPr>
              <w:t>Collaborative Advising</w:t>
            </w:r>
          </w:p>
          <w:p w:rsidR="00E81F1B" w:rsidRPr="00E81F1B" w:rsidRDefault="00E81F1B" w:rsidP="00B93416">
            <w:pPr>
              <w:pStyle w:val="ListParagraph"/>
              <w:numPr>
                <w:ilvl w:val="0"/>
                <w:numId w:val="20"/>
              </w:numPr>
              <w:rPr>
                <w:rFonts w:cstheme="minorHAnsi"/>
              </w:rPr>
            </w:pPr>
            <w:r>
              <w:rPr>
                <w:rFonts w:cstheme="minorHAnsi"/>
                <w:color w:val="000000" w:themeColor="text1"/>
              </w:rPr>
              <w:t>Portal Updates</w:t>
            </w:r>
          </w:p>
          <w:p w:rsidR="00E81F1B" w:rsidRPr="00E81F1B" w:rsidRDefault="00E81F1B" w:rsidP="00B93416">
            <w:pPr>
              <w:pStyle w:val="ListParagraph"/>
              <w:numPr>
                <w:ilvl w:val="0"/>
                <w:numId w:val="20"/>
              </w:numPr>
              <w:rPr>
                <w:rFonts w:cstheme="minorHAnsi"/>
              </w:rPr>
            </w:pPr>
            <w:r>
              <w:rPr>
                <w:rFonts w:cstheme="minorHAnsi"/>
                <w:color w:val="000000" w:themeColor="text1"/>
              </w:rPr>
              <w:t>Institutional Data</w:t>
            </w:r>
          </w:p>
          <w:p w:rsidR="00E81F1B" w:rsidRPr="00E81F1B" w:rsidRDefault="00E81F1B" w:rsidP="00B93416">
            <w:pPr>
              <w:pStyle w:val="ListParagraph"/>
              <w:numPr>
                <w:ilvl w:val="0"/>
                <w:numId w:val="20"/>
              </w:numPr>
              <w:rPr>
                <w:rFonts w:cstheme="minorHAnsi"/>
              </w:rPr>
            </w:pPr>
            <w:r>
              <w:rPr>
                <w:rFonts w:cstheme="minorHAnsi"/>
                <w:color w:val="000000" w:themeColor="text1"/>
              </w:rPr>
              <w:t>Skills Competition Re-vamp</w:t>
            </w:r>
          </w:p>
          <w:p w:rsidR="00E81F1B" w:rsidRPr="00B93416" w:rsidRDefault="00E81F1B" w:rsidP="00B93416">
            <w:pPr>
              <w:pStyle w:val="ListParagraph"/>
              <w:numPr>
                <w:ilvl w:val="0"/>
                <w:numId w:val="20"/>
              </w:numPr>
              <w:rPr>
                <w:rFonts w:cstheme="minorHAnsi"/>
              </w:rPr>
            </w:pPr>
            <w:r>
              <w:rPr>
                <w:rFonts w:cstheme="minorHAnsi"/>
                <w:color w:val="000000" w:themeColor="text1"/>
              </w:rPr>
              <w:t>Changes to Work-Study allocation and potential for future estimated awarding.</w:t>
            </w:r>
          </w:p>
        </w:tc>
      </w:tr>
    </w:tbl>
    <w:p w:rsidR="00185AD7" w:rsidRDefault="00185AD7" w:rsidP="00564FD3">
      <w:pPr>
        <w:rPr>
          <w:b/>
        </w:rPr>
      </w:pPr>
    </w:p>
    <w:tbl>
      <w:tblPr>
        <w:tblStyle w:val="TableGrid"/>
        <w:tblW w:w="0" w:type="auto"/>
        <w:tblLook w:val="04A0" w:firstRow="1" w:lastRow="0" w:firstColumn="1" w:lastColumn="0" w:noHBand="0" w:noVBand="1"/>
      </w:tblPr>
      <w:tblGrid>
        <w:gridCol w:w="5665"/>
        <w:gridCol w:w="1980"/>
        <w:gridCol w:w="1710"/>
        <w:gridCol w:w="5035"/>
      </w:tblGrid>
      <w:tr w:rsidR="00E46E26" w:rsidTr="00185AD7">
        <w:tc>
          <w:tcPr>
            <w:tcW w:w="5665"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Upcoming Meetings</w:t>
            </w:r>
          </w:p>
        </w:tc>
        <w:tc>
          <w:tcPr>
            <w:tcW w:w="1980"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Start Time</w:t>
            </w:r>
          </w:p>
        </w:tc>
        <w:tc>
          <w:tcPr>
            <w:tcW w:w="1710"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End Time</w:t>
            </w:r>
          </w:p>
        </w:tc>
        <w:tc>
          <w:tcPr>
            <w:tcW w:w="5035"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Location</w:t>
            </w:r>
          </w:p>
        </w:tc>
      </w:tr>
      <w:tr w:rsidR="00E46E26" w:rsidTr="00185AD7">
        <w:tc>
          <w:tcPr>
            <w:tcW w:w="5665" w:type="dxa"/>
          </w:tcPr>
          <w:p w:rsidR="003A509F" w:rsidRPr="003A509F" w:rsidRDefault="003A509F" w:rsidP="003A509F">
            <w:pPr>
              <w:jc w:val="center"/>
              <w:rPr>
                <w:sz w:val="24"/>
                <w:szCs w:val="24"/>
              </w:rPr>
            </w:pPr>
            <w:r w:rsidRPr="003A509F">
              <w:rPr>
                <w:sz w:val="24"/>
                <w:szCs w:val="24"/>
              </w:rPr>
              <w:t>Full ARC Committee:</w:t>
            </w:r>
          </w:p>
          <w:p w:rsidR="003A509F" w:rsidRPr="00F80BE7" w:rsidRDefault="003A509F" w:rsidP="00F80BE7">
            <w:pPr>
              <w:jc w:val="center"/>
              <w:rPr>
                <w:sz w:val="24"/>
                <w:szCs w:val="24"/>
              </w:rPr>
            </w:pPr>
            <w:r w:rsidRPr="003A509F">
              <w:rPr>
                <w:sz w:val="24"/>
                <w:szCs w:val="24"/>
              </w:rPr>
              <w:t>4/9</w:t>
            </w:r>
            <w:r w:rsidR="00F80BE7">
              <w:rPr>
                <w:sz w:val="24"/>
                <w:szCs w:val="24"/>
              </w:rPr>
              <w:t>,</w:t>
            </w:r>
            <w:r w:rsidRPr="003A509F">
              <w:rPr>
                <w:sz w:val="24"/>
                <w:szCs w:val="24"/>
              </w:rPr>
              <w:t>4/30</w:t>
            </w:r>
            <w:r w:rsidR="00F80BE7">
              <w:rPr>
                <w:sz w:val="24"/>
                <w:szCs w:val="24"/>
              </w:rPr>
              <w:t xml:space="preserve">, </w:t>
            </w:r>
            <w:r w:rsidRPr="003A509F">
              <w:rPr>
                <w:sz w:val="24"/>
                <w:szCs w:val="24"/>
              </w:rPr>
              <w:t>5/21</w:t>
            </w:r>
            <w:r w:rsidR="00F80BE7">
              <w:rPr>
                <w:sz w:val="24"/>
                <w:szCs w:val="24"/>
              </w:rPr>
              <w:t xml:space="preserve">, </w:t>
            </w:r>
            <w:r w:rsidRPr="003A509F">
              <w:rPr>
                <w:sz w:val="24"/>
                <w:szCs w:val="24"/>
              </w:rPr>
              <w:t>6/11</w:t>
            </w:r>
          </w:p>
          <w:p w:rsidR="00E46E26" w:rsidRPr="003A509F" w:rsidRDefault="00F80BE7" w:rsidP="003A509F">
            <w:pPr>
              <w:rPr>
                <w:sz w:val="24"/>
                <w:szCs w:val="24"/>
              </w:rPr>
            </w:pPr>
            <w:r>
              <w:rPr>
                <w:b/>
              </w:rPr>
              <w:t xml:space="preserve">Note: </w:t>
            </w:r>
            <w:r>
              <w:rPr>
                <w:sz w:val="24"/>
                <w:szCs w:val="24"/>
              </w:rPr>
              <w:t xml:space="preserve">ARC Steering Committee Meeting Dates: </w:t>
            </w:r>
            <w:r w:rsidRPr="003A509F">
              <w:rPr>
                <w:sz w:val="24"/>
                <w:szCs w:val="24"/>
              </w:rPr>
              <w:t>4/23</w:t>
            </w:r>
            <w:r>
              <w:rPr>
                <w:sz w:val="24"/>
                <w:szCs w:val="24"/>
              </w:rPr>
              <w:t xml:space="preserve">, </w:t>
            </w:r>
            <w:r w:rsidRPr="003A509F">
              <w:rPr>
                <w:sz w:val="24"/>
                <w:szCs w:val="24"/>
              </w:rPr>
              <w:t>5/14</w:t>
            </w:r>
            <w:r>
              <w:rPr>
                <w:sz w:val="24"/>
                <w:szCs w:val="24"/>
              </w:rPr>
              <w:t xml:space="preserve"> &amp; </w:t>
            </w:r>
            <w:r w:rsidRPr="003A509F">
              <w:rPr>
                <w:sz w:val="24"/>
                <w:szCs w:val="24"/>
              </w:rPr>
              <w:t>6/4</w:t>
            </w:r>
          </w:p>
        </w:tc>
        <w:tc>
          <w:tcPr>
            <w:tcW w:w="1980" w:type="dxa"/>
            <w:vAlign w:val="center"/>
          </w:tcPr>
          <w:p w:rsidR="00E46E26" w:rsidRPr="00E46E26" w:rsidRDefault="00E46E26" w:rsidP="00185AD7">
            <w:pPr>
              <w:jc w:val="center"/>
            </w:pPr>
            <w:r w:rsidRPr="00E46E26">
              <w:t>1:30</w:t>
            </w:r>
            <w:r w:rsidR="00185AD7">
              <w:t>pm</w:t>
            </w:r>
          </w:p>
        </w:tc>
        <w:tc>
          <w:tcPr>
            <w:tcW w:w="1710" w:type="dxa"/>
            <w:vAlign w:val="center"/>
          </w:tcPr>
          <w:p w:rsidR="00E46E26" w:rsidRPr="00E46E26" w:rsidRDefault="00E46E26" w:rsidP="00185AD7">
            <w:pPr>
              <w:jc w:val="center"/>
            </w:pPr>
            <w:r w:rsidRPr="00E46E26">
              <w:t>3:00</w:t>
            </w:r>
            <w:r w:rsidR="00185AD7">
              <w:t>pm</w:t>
            </w:r>
          </w:p>
        </w:tc>
        <w:tc>
          <w:tcPr>
            <w:tcW w:w="5035" w:type="dxa"/>
            <w:vAlign w:val="center"/>
          </w:tcPr>
          <w:p w:rsidR="00E46E26" w:rsidRPr="00E46E26" w:rsidRDefault="00E46E26" w:rsidP="00185AD7">
            <w:pPr>
              <w:jc w:val="center"/>
            </w:pPr>
            <w:r w:rsidRPr="00E46E26">
              <w:t>CC126</w:t>
            </w:r>
          </w:p>
        </w:tc>
      </w:tr>
    </w:tbl>
    <w:p w:rsidR="00DC124F" w:rsidRDefault="00DC124F" w:rsidP="00564FD3">
      <w:pPr>
        <w:rPr>
          <w:b/>
        </w:rPr>
      </w:pPr>
    </w:p>
    <w:p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1F" w:rsidRDefault="00010D1F" w:rsidP="00010D1F">
      <w:r>
        <w:separator/>
      </w:r>
    </w:p>
  </w:endnote>
  <w:endnote w:type="continuationSeparator" w:id="0">
    <w:p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1F" w:rsidRPr="00A32783" w:rsidRDefault="001D4804">
    <w:pPr>
      <w:pStyle w:val="Footer"/>
      <w:rPr>
        <w:sz w:val="20"/>
        <w:szCs w:val="20"/>
      </w:rPr>
    </w:pPr>
    <w:r>
      <w:rPr>
        <w:sz w:val="20"/>
        <w:szCs w:val="20"/>
      </w:rPr>
      <w:t>ARC</w:t>
    </w:r>
    <w:r w:rsidR="00B51C1B">
      <w:rPr>
        <w:sz w:val="20"/>
        <w:szCs w:val="20"/>
      </w:rPr>
      <w:t xml:space="preserve"> Meeting</w:t>
    </w:r>
  </w:p>
  <w:p w:rsidR="00A32783" w:rsidRPr="00A32783" w:rsidRDefault="00A32783">
    <w:pPr>
      <w:pStyle w:val="Footer"/>
      <w:rPr>
        <w:sz w:val="20"/>
        <w:szCs w:val="20"/>
      </w:rPr>
    </w:pPr>
    <w:r w:rsidRPr="00A32783">
      <w:rPr>
        <w:sz w:val="20"/>
        <w:szCs w:val="20"/>
      </w:rPr>
      <w:t xml:space="preserve">Page </w:t>
    </w:r>
    <w:r w:rsidRPr="00A32783">
      <w:rPr>
        <w:sz w:val="20"/>
        <w:szCs w:val="20"/>
      </w:rPr>
      <w:fldChar w:fldCharType="begin"/>
    </w:r>
    <w:r w:rsidRPr="00A32783">
      <w:rPr>
        <w:sz w:val="20"/>
        <w:szCs w:val="20"/>
      </w:rPr>
      <w:instrText xml:space="preserve"> PAGE   \* MERGEFORMAT </w:instrText>
    </w:r>
    <w:r w:rsidRPr="00A32783">
      <w:rPr>
        <w:sz w:val="20"/>
        <w:szCs w:val="20"/>
      </w:rPr>
      <w:fldChar w:fldCharType="separate"/>
    </w:r>
    <w:r w:rsidR="00C5023A">
      <w:rPr>
        <w:noProof/>
        <w:sz w:val="20"/>
        <w:szCs w:val="20"/>
      </w:rPr>
      <w:t>1</w:t>
    </w:r>
    <w:r w:rsidRPr="00A32783">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1F" w:rsidRDefault="00010D1F" w:rsidP="00010D1F">
      <w:r>
        <w:separator/>
      </w:r>
    </w:p>
  </w:footnote>
  <w:footnote w:type="continuationSeparator" w:id="0">
    <w:p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8A2"/>
    <w:multiLevelType w:val="hybridMultilevel"/>
    <w:tmpl w:val="10B66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4451B05"/>
    <w:multiLevelType w:val="hybridMultilevel"/>
    <w:tmpl w:val="B71C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3135F"/>
    <w:multiLevelType w:val="hybridMultilevel"/>
    <w:tmpl w:val="BD6E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D026F"/>
    <w:multiLevelType w:val="hybridMultilevel"/>
    <w:tmpl w:val="3B8A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3627A"/>
    <w:multiLevelType w:val="hybridMultilevel"/>
    <w:tmpl w:val="4E0C7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2"/>
  </w:num>
  <w:num w:numId="4">
    <w:abstractNumId w:val="11"/>
  </w:num>
  <w:num w:numId="5">
    <w:abstractNumId w:val="2"/>
  </w:num>
  <w:num w:numId="6">
    <w:abstractNumId w:val="5"/>
  </w:num>
  <w:num w:numId="7">
    <w:abstractNumId w:val="19"/>
  </w:num>
  <w:num w:numId="8">
    <w:abstractNumId w:val="10"/>
  </w:num>
  <w:num w:numId="9">
    <w:abstractNumId w:val="16"/>
  </w:num>
  <w:num w:numId="10">
    <w:abstractNumId w:val="21"/>
  </w:num>
  <w:num w:numId="11">
    <w:abstractNumId w:val="14"/>
  </w:num>
  <w:num w:numId="12">
    <w:abstractNumId w:val="0"/>
  </w:num>
  <w:num w:numId="13">
    <w:abstractNumId w:val="1"/>
  </w:num>
  <w:num w:numId="14">
    <w:abstractNumId w:val="7"/>
  </w:num>
  <w:num w:numId="15">
    <w:abstractNumId w:val="7"/>
  </w:num>
  <w:num w:numId="16">
    <w:abstractNumId w:val="3"/>
  </w:num>
  <w:num w:numId="17">
    <w:abstractNumId w:val="6"/>
  </w:num>
  <w:num w:numId="18">
    <w:abstractNumId w:val="20"/>
  </w:num>
  <w:num w:numId="19">
    <w:abstractNumId w:val="4"/>
  </w:num>
  <w:num w:numId="20">
    <w:abstractNumId w:val="9"/>
  </w:num>
  <w:num w:numId="21">
    <w:abstractNumId w:val="18"/>
  </w:num>
  <w:num w:numId="22">
    <w:abstractNumId w:val="1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NK4FALkWbd0tAAAA"/>
  </w:docVars>
  <w:rsids>
    <w:rsidRoot w:val="00564FD3"/>
    <w:rsid w:val="00000B43"/>
    <w:rsid w:val="000019A5"/>
    <w:rsid w:val="00005668"/>
    <w:rsid w:val="000068D3"/>
    <w:rsid w:val="00010D1F"/>
    <w:rsid w:val="00021825"/>
    <w:rsid w:val="00023ACE"/>
    <w:rsid w:val="000257E1"/>
    <w:rsid w:val="00034473"/>
    <w:rsid w:val="00034CF0"/>
    <w:rsid w:val="00067A24"/>
    <w:rsid w:val="000854A8"/>
    <w:rsid w:val="00086420"/>
    <w:rsid w:val="00092E01"/>
    <w:rsid w:val="000B03BF"/>
    <w:rsid w:val="000D1F3B"/>
    <w:rsid w:val="000D2D0E"/>
    <w:rsid w:val="000F2931"/>
    <w:rsid w:val="000F4087"/>
    <w:rsid w:val="000F7C49"/>
    <w:rsid w:val="001023DC"/>
    <w:rsid w:val="00103F3C"/>
    <w:rsid w:val="001125CC"/>
    <w:rsid w:val="00112FF8"/>
    <w:rsid w:val="00117F85"/>
    <w:rsid w:val="00124CF1"/>
    <w:rsid w:val="00133ADA"/>
    <w:rsid w:val="00133EE3"/>
    <w:rsid w:val="001401BE"/>
    <w:rsid w:val="001531C6"/>
    <w:rsid w:val="00161411"/>
    <w:rsid w:val="00170F01"/>
    <w:rsid w:val="00176299"/>
    <w:rsid w:val="001811D8"/>
    <w:rsid w:val="00185AD7"/>
    <w:rsid w:val="001A5A31"/>
    <w:rsid w:val="001B19BC"/>
    <w:rsid w:val="001B29E3"/>
    <w:rsid w:val="001C2AA5"/>
    <w:rsid w:val="001C4DFD"/>
    <w:rsid w:val="001D111F"/>
    <w:rsid w:val="001D4804"/>
    <w:rsid w:val="001D75B0"/>
    <w:rsid w:val="001D76E6"/>
    <w:rsid w:val="0020483B"/>
    <w:rsid w:val="00206FB9"/>
    <w:rsid w:val="00252858"/>
    <w:rsid w:val="00262792"/>
    <w:rsid w:val="002747A2"/>
    <w:rsid w:val="00284AA5"/>
    <w:rsid w:val="00285DBA"/>
    <w:rsid w:val="00294C93"/>
    <w:rsid w:val="002D258C"/>
    <w:rsid w:val="002D4EFE"/>
    <w:rsid w:val="002E5ABC"/>
    <w:rsid w:val="003261BD"/>
    <w:rsid w:val="00331748"/>
    <w:rsid w:val="00350097"/>
    <w:rsid w:val="0035154C"/>
    <w:rsid w:val="0035440F"/>
    <w:rsid w:val="003563E5"/>
    <w:rsid w:val="003745F6"/>
    <w:rsid w:val="00387D43"/>
    <w:rsid w:val="003901A5"/>
    <w:rsid w:val="00390218"/>
    <w:rsid w:val="00392289"/>
    <w:rsid w:val="003A0E18"/>
    <w:rsid w:val="003A509F"/>
    <w:rsid w:val="003A5A05"/>
    <w:rsid w:val="003C46AD"/>
    <w:rsid w:val="003C51FE"/>
    <w:rsid w:val="003D1FB2"/>
    <w:rsid w:val="003E7AB5"/>
    <w:rsid w:val="003F5C45"/>
    <w:rsid w:val="00400EE2"/>
    <w:rsid w:val="004034DB"/>
    <w:rsid w:val="00421A2D"/>
    <w:rsid w:val="00421F43"/>
    <w:rsid w:val="00421FAB"/>
    <w:rsid w:val="00426E49"/>
    <w:rsid w:val="00442D44"/>
    <w:rsid w:val="00457980"/>
    <w:rsid w:val="00476A61"/>
    <w:rsid w:val="004803A0"/>
    <w:rsid w:val="00483BF1"/>
    <w:rsid w:val="004A0197"/>
    <w:rsid w:val="004A78E0"/>
    <w:rsid w:val="004B6173"/>
    <w:rsid w:val="004D1976"/>
    <w:rsid w:val="004D46B7"/>
    <w:rsid w:val="004E289B"/>
    <w:rsid w:val="004F4356"/>
    <w:rsid w:val="004F4D18"/>
    <w:rsid w:val="004F6689"/>
    <w:rsid w:val="0050250C"/>
    <w:rsid w:val="0051685E"/>
    <w:rsid w:val="00517D10"/>
    <w:rsid w:val="00523E29"/>
    <w:rsid w:val="0052794A"/>
    <w:rsid w:val="00544D1F"/>
    <w:rsid w:val="00556E25"/>
    <w:rsid w:val="00562257"/>
    <w:rsid w:val="00564FD3"/>
    <w:rsid w:val="00596836"/>
    <w:rsid w:val="005A29FE"/>
    <w:rsid w:val="005B7734"/>
    <w:rsid w:val="005C45FA"/>
    <w:rsid w:val="005D1298"/>
    <w:rsid w:val="005D7F45"/>
    <w:rsid w:val="005E0C1D"/>
    <w:rsid w:val="00601573"/>
    <w:rsid w:val="00654209"/>
    <w:rsid w:val="006579FB"/>
    <w:rsid w:val="00671F30"/>
    <w:rsid w:val="00674D5F"/>
    <w:rsid w:val="00684C57"/>
    <w:rsid w:val="00687B6A"/>
    <w:rsid w:val="006A1A6E"/>
    <w:rsid w:val="006A3FB4"/>
    <w:rsid w:val="006A7D60"/>
    <w:rsid w:val="006C2967"/>
    <w:rsid w:val="006D6732"/>
    <w:rsid w:val="00710C2D"/>
    <w:rsid w:val="00714801"/>
    <w:rsid w:val="00715A82"/>
    <w:rsid w:val="00721066"/>
    <w:rsid w:val="00732A8D"/>
    <w:rsid w:val="0075518C"/>
    <w:rsid w:val="007609D1"/>
    <w:rsid w:val="00764722"/>
    <w:rsid w:val="00770259"/>
    <w:rsid w:val="0078656A"/>
    <w:rsid w:val="00790C48"/>
    <w:rsid w:val="007A1DE9"/>
    <w:rsid w:val="007A25F6"/>
    <w:rsid w:val="007B1F08"/>
    <w:rsid w:val="007C22F6"/>
    <w:rsid w:val="007D00E1"/>
    <w:rsid w:val="007D5D40"/>
    <w:rsid w:val="007E44D3"/>
    <w:rsid w:val="008017BC"/>
    <w:rsid w:val="00836E59"/>
    <w:rsid w:val="00843079"/>
    <w:rsid w:val="008500D8"/>
    <w:rsid w:val="00857154"/>
    <w:rsid w:val="0086106A"/>
    <w:rsid w:val="00873A5D"/>
    <w:rsid w:val="00874C4B"/>
    <w:rsid w:val="0087575D"/>
    <w:rsid w:val="0088063C"/>
    <w:rsid w:val="008829B7"/>
    <w:rsid w:val="00890EEF"/>
    <w:rsid w:val="008913F8"/>
    <w:rsid w:val="008B5D43"/>
    <w:rsid w:val="008C20C7"/>
    <w:rsid w:val="008D7067"/>
    <w:rsid w:val="008E4BA8"/>
    <w:rsid w:val="008F43B4"/>
    <w:rsid w:val="008F5102"/>
    <w:rsid w:val="008F680F"/>
    <w:rsid w:val="0090723D"/>
    <w:rsid w:val="00907413"/>
    <w:rsid w:val="009111CB"/>
    <w:rsid w:val="00916E46"/>
    <w:rsid w:val="00922426"/>
    <w:rsid w:val="00927AA4"/>
    <w:rsid w:val="0093495F"/>
    <w:rsid w:val="009456DE"/>
    <w:rsid w:val="009462E0"/>
    <w:rsid w:val="00950154"/>
    <w:rsid w:val="00950D3F"/>
    <w:rsid w:val="00957098"/>
    <w:rsid w:val="0097264E"/>
    <w:rsid w:val="00993EA8"/>
    <w:rsid w:val="00996DE9"/>
    <w:rsid w:val="009B093F"/>
    <w:rsid w:val="009D316B"/>
    <w:rsid w:val="009D59F6"/>
    <w:rsid w:val="009F6400"/>
    <w:rsid w:val="00A02645"/>
    <w:rsid w:val="00A103D2"/>
    <w:rsid w:val="00A32783"/>
    <w:rsid w:val="00A37996"/>
    <w:rsid w:val="00A40E4A"/>
    <w:rsid w:val="00A6232C"/>
    <w:rsid w:val="00A632A8"/>
    <w:rsid w:val="00A91595"/>
    <w:rsid w:val="00A938CC"/>
    <w:rsid w:val="00AA2CDF"/>
    <w:rsid w:val="00AC0B2F"/>
    <w:rsid w:val="00AC7EBC"/>
    <w:rsid w:val="00AD3164"/>
    <w:rsid w:val="00AE1C25"/>
    <w:rsid w:val="00AE72ED"/>
    <w:rsid w:val="00AE76AF"/>
    <w:rsid w:val="00AF069B"/>
    <w:rsid w:val="00AF4598"/>
    <w:rsid w:val="00AF4D9F"/>
    <w:rsid w:val="00B16586"/>
    <w:rsid w:val="00B208BA"/>
    <w:rsid w:val="00B51798"/>
    <w:rsid w:val="00B51C1B"/>
    <w:rsid w:val="00B600B4"/>
    <w:rsid w:val="00B62558"/>
    <w:rsid w:val="00B63D7D"/>
    <w:rsid w:val="00B7259E"/>
    <w:rsid w:val="00B74CFB"/>
    <w:rsid w:val="00B824C9"/>
    <w:rsid w:val="00B9049F"/>
    <w:rsid w:val="00B92156"/>
    <w:rsid w:val="00B93416"/>
    <w:rsid w:val="00BC0B42"/>
    <w:rsid w:val="00BC0C4A"/>
    <w:rsid w:val="00BE42DD"/>
    <w:rsid w:val="00C110D1"/>
    <w:rsid w:val="00C11380"/>
    <w:rsid w:val="00C13D98"/>
    <w:rsid w:val="00C35C2F"/>
    <w:rsid w:val="00C42A51"/>
    <w:rsid w:val="00C43E65"/>
    <w:rsid w:val="00C5023A"/>
    <w:rsid w:val="00C547ED"/>
    <w:rsid w:val="00C7107B"/>
    <w:rsid w:val="00C737FA"/>
    <w:rsid w:val="00C7579B"/>
    <w:rsid w:val="00C807A7"/>
    <w:rsid w:val="00C90479"/>
    <w:rsid w:val="00C93B6D"/>
    <w:rsid w:val="00CC31F4"/>
    <w:rsid w:val="00CE0F77"/>
    <w:rsid w:val="00CE2B63"/>
    <w:rsid w:val="00CF058B"/>
    <w:rsid w:val="00CF3690"/>
    <w:rsid w:val="00D016AD"/>
    <w:rsid w:val="00D121AA"/>
    <w:rsid w:val="00D16956"/>
    <w:rsid w:val="00D30D67"/>
    <w:rsid w:val="00D369DA"/>
    <w:rsid w:val="00D42172"/>
    <w:rsid w:val="00D42794"/>
    <w:rsid w:val="00D5536B"/>
    <w:rsid w:val="00D55C81"/>
    <w:rsid w:val="00D61450"/>
    <w:rsid w:val="00D66D56"/>
    <w:rsid w:val="00D84508"/>
    <w:rsid w:val="00D937C4"/>
    <w:rsid w:val="00D97FC2"/>
    <w:rsid w:val="00DA5E17"/>
    <w:rsid w:val="00DB0D77"/>
    <w:rsid w:val="00DB4137"/>
    <w:rsid w:val="00DB6EC6"/>
    <w:rsid w:val="00DC124F"/>
    <w:rsid w:val="00DC5182"/>
    <w:rsid w:val="00DD7C00"/>
    <w:rsid w:val="00DE0B34"/>
    <w:rsid w:val="00DE614D"/>
    <w:rsid w:val="00DE747D"/>
    <w:rsid w:val="00E0130F"/>
    <w:rsid w:val="00E01D9B"/>
    <w:rsid w:val="00E17FB6"/>
    <w:rsid w:val="00E46E26"/>
    <w:rsid w:val="00E51F3F"/>
    <w:rsid w:val="00E736B4"/>
    <w:rsid w:val="00E73C66"/>
    <w:rsid w:val="00E81F1B"/>
    <w:rsid w:val="00E87DB9"/>
    <w:rsid w:val="00EB168F"/>
    <w:rsid w:val="00EC40B5"/>
    <w:rsid w:val="00EE0129"/>
    <w:rsid w:val="00EE4DE0"/>
    <w:rsid w:val="00EE4E1C"/>
    <w:rsid w:val="00F03892"/>
    <w:rsid w:val="00F1451E"/>
    <w:rsid w:val="00F15179"/>
    <w:rsid w:val="00F21F9A"/>
    <w:rsid w:val="00F22B95"/>
    <w:rsid w:val="00F35FAC"/>
    <w:rsid w:val="00F57A06"/>
    <w:rsid w:val="00F60D35"/>
    <w:rsid w:val="00F76930"/>
    <w:rsid w:val="00F80BE7"/>
    <w:rsid w:val="00F85B01"/>
    <w:rsid w:val="00FA3985"/>
    <w:rsid w:val="00FB5B69"/>
    <w:rsid w:val="00FB5E64"/>
    <w:rsid w:val="00FC3CF1"/>
    <w:rsid w:val="00FD4528"/>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DCE1"/>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2576-0AC0-4C4A-A63F-341E9C83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16</cp:revision>
  <cp:lastPrinted>2018-02-12T17:57:00Z</cp:lastPrinted>
  <dcterms:created xsi:type="dcterms:W3CDTF">2018-03-23T18:16:00Z</dcterms:created>
  <dcterms:modified xsi:type="dcterms:W3CDTF">2018-04-04T18:29:00Z</dcterms:modified>
</cp:coreProperties>
</file>